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7251" w14:textId="3F86E2D9" w:rsidR="00BF6E2A" w:rsidRDefault="00BF6E2A">
      <w:pPr>
        <w:pStyle w:val="SCT"/>
      </w:pPr>
      <w:r>
        <w:t xml:space="preserve">SECTION </w:t>
      </w:r>
      <w:r>
        <w:rPr>
          <w:rStyle w:val="NUM"/>
        </w:rPr>
        <w:t>331616</w:t>
      </w:r>
      <w:r>
        <w:t xml:space="preserve"> - </w:t>
      </w:r>
      <w:r w:rsidRPr="001F0EDD">
        <w:t>MUL</w:t>
      </w:r>
      <w:r>
        <w:t>T</w:t>
      </w:r>
      <w:r w:rsidRPr="001F0EDD">
        <w:t>I-COLUMN ELEVATED STEEL WATER STORAGE TANKS</w:t>
      </w:r>
    </w:p>
    <w:p w14:paraId="2C01DFFB" w14:textId="77777777" w:rsidR="00BF6E2A" w:rsidRDefault="00BF6E2A" w:rsidP="00823043">
      <w:pPr>
        <w:pStyle w:val="SpecifierNote"/>
      </w:pPr>
      <w:r>
        <w:t>This Section specifies design, fabrication, and erection of welded-steel elevated water tanks. This Section places responsibility for design on Contractor, because specialized design expertise is not usually found within most consultant engineering firms. Edit this Section accordingly.</w:t>
      </w:r>
    </w:p>
    <w:p w14:paraId="1DC1565D" w14:textId="77777777" w:rsidR="00BF6E2A" w:rsidRDefault="00BF6E2A">
      <w:pPr>
        <w:pStyle w:val="PRT"/>
      </w:pPr>
      <w:r>
        <w:t>GENERAL</w:t>
      </w:r>
    </w:p>
    <w:p w14:paraId="1D1B0108" w14:textId="77777777" w:rsidR="00BF6E2A" w:rsidRDefault="00BF6E2A">
      <w:pPr>
        <w:pStyle w:val="ART"/>
      </w:pPr>
      <w:r>
        <w:t>SUMMARY</w:t>
      </w:r>
    </w:p>
    <w:p w14:paraId="3003622E" w14:textId="77777777" w:rsidR="00BF6E2A" w:rsidRDefault="00BF6E2A">
      <w:pPr>
        <w:pStyle w:val="PR1"/>
      </w:pPr>
      <w:r>
        <w:t>Section Includes:</w:t>
      </w:r>
    </w:p>
    <w:p w14:paraId="0CDA4320" w14:textId="77777777" w:rsidR="00BF6E2A" w:rsidRDefault="00BF6E2A">
      <w:pPr>
        <w:pStyle w:val="PR2"/>
        <w:contextualSpacing w:val="0"/>
      </w:pPr>
      <w:r>
        <w:t>Welded-steel elevated water tank.</w:t>
      </w:r>
    </w:p>
    <w:p w14:paraId="2C4DCFE2" w14:textId="77777777" w:rsidR="00BF6E2A" w:rsidRDefault="00BF6E2A" w:rsidP="00BF6E2A">
      <w:pPr>
        <w:pStyle w:val="PR2"/>
        <w:spacing w:before="0"/>
        <w:contextualSpacing w:val="0"/>
      </w:pPr>
      <w:r>
        <w:t>Tank foundation.</w:t>
      </w:r>
    </w:p>
    <w:p w14:paraId="402CDFDA" w14:textId="77777777" w:rsidR="00BF6E2A" w:rsidRDefault="00BF6E2A" w:rsidP="00BF6E2A">
      <w:pPr>
        <w:pStyle w:val="PR2"/>
        <w:spacing w:before="0"/>
        <w:contextualSpacing w:val="0"/>
      </w:pPr>
      <w:r>
        <w:t>Tank painting.</w:t>
      </w:r>
    </w:p>
    <w:p w14:paraId="1494845E" w14:textId="77777777" w:rsidR="00BF6E2A" w:rsidRDefault="00BF6E2A">
      <w:pPr>
        <w:pStyle w:val="PR1"/>
      </w:pPr>
      <w:r>
        <w:t>Related Requirements:</w:t>
      </w:r>
    </w:p>
    <w:p w14:paraId="20A6B948" w14:textId="77777777" w:rsidR="00BF6E2A" w:rsidRDefault="00BF6E2A" w:rsidP="0082304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71EBC4C" w14:textId="19DBEAB8" w:rsidR="00BF6E2A" w:rsidRDefault="00BF6E2A">
      <w:pPr>
        <w:pStyle w:val="PR2"/>
        <w:contextualSpacing w:val="0"/>
      </w:pPr>
      <w:r>
        <w:t>Document 003132 - Geotechnical Data: Subsurface investigation report; borehole locations and findings of subsurface materials.</w:t>
      </w:r>
    </w:p>
    <w:p w14:paraId="312A91D7" w14:textId="77777777" w:rsidR="00BF6E2A" w:rsidRDefault="00BF6E2A" w:rsidP="00BF6E2A">
      <w:pPr>
        <w:pStyle w:val="PR2"/>
        <w:spacing w:before="0"/>
        <w:contextualSpacing w:val="0"/>
      </w:pPr>
      <w:r>
        <w:t>Section 032000 - Concrete Reinforcing: Product and execution requirements for steel reinforcing bars.</w:t>
      </w:r>
    </w:p>
    <w:p w14:paraId="4929C3F7" w14:textId="77777777" w:rsidR="00BF6E2A" w:rsidRDefault="00BF6E2A" w:rsidP="00BF6E2A">
      <w:pPr>
        <w:pStyle w:val="PR2"/>
        <w:spacing w:before="0"/>
        <w:contextualSpacing w:val="0"/>
      </w:pPr>
      <w:r>
        <w:t>Section 033000 - Cast-in-Place Concrete: Product, execution, and testing requirements for concrete.</w:t>
      </w:r>
    </w:p>
    <w:p w14:paraId="624FB2EB" w14:textId="77777777" w:rsidR="00BF6E2A" w:rsidRDefault="00BF6E2A" w:rsidP="00BF6E2A">
      <w:pPr>
        <w:pStyle w:val="PR2"/>
        <w:spacing w:before="0"/>
        <w:contextualSpacing w:val="0"/>
      </w:pPr>
      <w:r>
        <w:t>Section 099713.24 - Steel Water Storage Tank Painting: Preparation and field painting of water tanks.</w:t>
      </w:r>
    </w:p>
    <w:p w14:paraId="779A03E9" w14:textId="0D65D262" w:rsidR="00BF6E2A" w:rsidRDefault="00BF6E2A" w:rsidP="00BF6E2A">
      <w:pPr>
        <w:pStyle w:val="PR2"/>
        <w:spacing w:before="0"/>
        <w:contextualSpacing w:val="0"/>
      </w:pPr>
      <w:r>
        <w:t>Section 310000 - Earthwork: Excavation requirements for water tank.</w:t>
      </w:r>
    </w:p>
    <w:p w14:paraId="6A94EDFD" w14:textId="629CB65A" w:rsidR="00BF6E2A" w:rsidRDefault="00BF6E2A" w:rsidP="00BF6E2A">
      <w:pPr>
        <w:pStyle w:val="PR2"/>
        <w:spacing w:before="0"/>
        <w:contextualSpacing w:val="0"/>
      </w:pPr>
      <w:r>
        <w:t>Section 310001 - Earthwork Materials: Backfilling requirements for water tank.</w:t>
      </w:r>
    </w:p>
    <w:p w14:paraId="6E7AF5EC" w14:textId="77777777" w:rsidR="00BF6E2A" w:rsidRDefault="00BF6E2A" w:rsidP="00BF6E2A">
      <w:pPr>
        <w:pStyle w:val="PR2"/>
        <w:spacing w:before="0"/>
        <w:contextualSpacing w:val="0"/>
      </w:pPr>
      <w:r>
        <w:t>Section 330110.58 - Disinfection of Water Utility Piping Systems: Flushing and disinfecting of water tank.</w:t>
      </w:r>
    </w:p>
    <w:p w14:paraId="7E3957F7" w14:textId="77777777" w:rsidR="00BF6E2A" w:rsidRDefault="00BF6E2A" w:rsidP="00BF6E2A">
      <w:pPr>
        <w:pStyle w:val="PR2"/>
        <w:spacing w:before="0"/>
        <w:contextualSpacing w:val="0"/>
      </w:pPr>
      <w:r>
        <w:t>Section 331413 - Public Water Utility Distribution Piping: Connection to water distribution system.</w:t>
      </w:r>
    </w:p>
    <w:p w14:paraId="78F09B09" w14:textId="77777777" w:rsidR="00BF6E2A" w:rsidRDefault="00BF6E2A" w:rsidP="00BF6E2A">
      <w:pPr>
        <w:pStyle w:val="PR2"/>
        <w:spacing w:before="0"/>
        <w:contextualSpacing w:val="0"/>
      </w:pPr>
      <w:r>
        <w:t>Section 331416 - Site Water Utility Distribution Piping: Connection to water distribution system.</w:t>
      </w:r>
    </w:p>
    <w:p w14:paraId="41788F4C" w14:textId="77777777" w:rsidR="00BF6E2A" w:rsidRDefault="00BF6E2A">
      <w:pPr>
        <w:pStyle w:val="ART"/>
      </w:pPr>
      <w:r>
        <w:t>DEFINITIONS</w:t>
      </w:r>
    </w:p>
    <w:p w14:paraId="491E2728" w14:textId="77777777" w:rsidR="00BF6E2A" w:rsidRDefault="00BF6E2A" w:rsidP="00823043">
      <w:pPr>
        <w:pStyle w:val="SpecifierNote"/>
      </w:pPr>
      <w:r>
        <w:t>Limit list of definitions to terms unique to this Section and not provided elsewhere.</w:t>
      </w:r>
    </w:p>
    <w:p w14:paraId="24D10D7D" w14:textId="7B49C980" w:rsidR="00BF6E2A" w:rsidRDefault="00BF6E2A">
      <w:pPr>
        <w:pStyle w:val="PR1"/>
      </w:pPr>
      <w:r>
        <w:t>Purchaser: Director’s Representative, as it pertains to this Contract, is the State of New York.</w:t>
      </w:r>
    </w:p>
    <w:p w14:paraId="02FF33BB" w14:textId="77777777" w:rsidR="00BF6E2A" w:rsidRDefault="00BF6E2A">
      <w:pPr>
        <w:pStyle w:val="ART"/>
      </w:pPr>
      <w:r>
        <w:t>REFERENCE STANDARDS</w:t>
      </w:r>
    </w:p>
    <w:p w14:paraId="13702CB5" w14:textId="77777777" w:rsidR="00BF6E2A" w:rsidRDefault="00BF6E2A" w:rsidP="00823043">
      <w:pPr>
        <w:pStyle w:val="SpecifierNote"/>
      </w:pPr>
      <w:r>
        <w:t>List reference standards included within text of this Section, with designations, numbers, and complete document titles.</w:t>
      </w:r>
    </w:p>
    <w:p w14:paraId="516FCFD5" w14:textId="58C4205F" w:rsidR="00BF6E2A" w:rsidRDefault="00BF6E2A" w:rsidP="00823043">
      <w:pPr>
        <w:pStyle w:val="SpecifierNote"/>
      </w:pPr>
      <w:r>
        <w:t>LEED requires compliance with specific editions of referenced standards. Consider including publication dates for referenced standards in this Section to ensure the correct standard is used for LEED compliance.</w:t>
      </w:r>
    </w:p>
    <w:p w14:paraId="4984F213" w14:textId="77777777" w:rsidR="00BF6E2A" w:rsidRDefault="00BF6E2A">
      <w:pPr>
        <w:pStyle w:val="PR1"/>
      </w:pPr>
      <w:r>
        <w:t>American Concrete Institute:</w:t>
      </w:r>
    </w:p>
    <w:p w14:paraId="0C4798A0" w14:textId="77777777" w:rsidR="00BF6E2A" w:rsidRDefault="00BF6E2A">
      <w:pPr>
        <w:pStyle w:val="PR2"/>
        <w:contextualSpacing w:val="0"/>
      </w:pPr>
      <w:r>
        <w:t>ACI 318 - Building Code Requirements for Structural Concrete.</w:t>
      </w:r>
    </w:p>
    <w:p w14:paraId="31B6DDCF" w14:textId="77777777" w:rsidR="00BF6E2A" w:rsidRDefault="00BF6E2A">
      <w:pPr>
        <w:pStyle w:val="PR1"/>
      </w:pPr>
      <w:r>
        <w:t>American Society of Mechanical Engineers:</w:t>
      </w:r>
    </w:p>
    <w:p w14:paraId="4F682411" w14:textId="77777777" w:rsidR="00BF6E2A" w:rsidRDefault="00BF6E2A">
      <w:pPr>
        <w:pStyle w:val="PR2"/>
        <w:contextualSpacing w:val="0"/>
      </w:pPr>
      <w:r>
        <w:t>ASME BPVC - Boiler and Pressure Vessel Code, Section IX: Welding and Brazing Qualifications.</w:t>
      </w:r>
    </w:p>
    <w:p w14:paraId="693C8028" w14:textId="77777777" w:rsidR="00BF6E2A" w:rsidRDefault="00BF6E2A">
      <w:pPr>
        <w:pStyle w:val="PR1"/>
      </w:pPr>
      <w:r>
        <w:lastRenderedPageBreak/>
        <w:t>ASTM International:</w:t>
      </w:r>
    </w:p>
    <w:p w14:paraId="510D7285" w14:textId="083F5A96" w:rsidR="00BF6E2A" w:rsidRPr="00330DE3" w:rsidRDefault="00BF6E2A" w:rsidP="00330DE3">
      <w:pPr>
        <w:pStyle w:val="PR2"/>
        <w:contextualSpacing w:val="0"/>
        <w:rPr>
          <w:color w:val="000000"/>
        </w:rPr>
      </w:pPr>
      <w:r>
        <w:rPr>
          <w:rStyle w:val="IP"/>
        </w:rPr>
        <w:t xml:space="preserve">ASTM A53 - </w:t>
      </w:r>
      <w:r w:rsidRPr="00330DE3">
        <w:rPr>
          <w:color w:val="000000"/>
        </w:rPr>
        <w:t>Standard Specification for Pipe, Steel, Black and Hot-Dipped, Zinc-Coated, Welded and Seamless</w:t>
      </w:r>
      <w:r>
        <w:rPr>
          <w:color w:val="000000"/>
        </w:rPr>
        <w:t>.</w:t>
      </w:r>
    </w:p>
    <w:p w14:paraId="0BEF390D" w14:textId="00D58ED4" w:rsidR="00BF6E2A" w:rsidRPr="00330DE3" w:rsidRDefault="00BF6E2A" w:rsidP="00BF6E2A">
      <w:pPr>
        <w:pStyle w:val="PR2"/>
        <w:spacing w:before="0"/>
        <w:contextualSpacing w:val="0"/>
        <w:rPr>
          <w:color w:val="000000"/>
        </w:rPr>
      </w:pPr>
      <w:r w:rsidRPr="00330DE3">
        <w:rPr>
          <w:rStyle w:val="IP"/>
        </w:rPr>
        <w:t>ASTM A615 -</w:t>
      </w:r>
      <w:r w:rsidRPr="00330DE3">
        <w:rPr>
          <w:rFonts w:ascii="Arial" w:hAnsi="Arial" w:cs="Arial"/>
          <w:color w:val="232F3A"/>
          <w:kern w:val="36"/>
          <w:sz w:val="48"/>
          <w:szCs w:val="48"/>
        </w:rPr>
        <w:t xml:space="preserve"> </w:t>
      </w:r>
      <w:r w:rsidRPr="00330DE3">
        <w:rPr>
          <w:color w:val="000000"/>
        </w:rPr>
        <w:t>Standard Specification for Deformed and Plain Carbon-Steel Bars for Concrete Reinforcement</w:t>
      </w:r>
      <w:r w:rsidRPr="00330DE3">
        <w:t>.</w:t>
      </w:r>
    </w:p>
    <w:p w14:paraId="736C6E4D" w14:textId="77777777" w:rsidR="00BF6E2A" w:rsidRDefault="00BF6E2A">
      <w:pPr>
        <w:pStyle w:val="PR1"/>
      </w:pPr>
      <w:r>
        <w:t>American Water Works Association:</w:t>
      </w:r>
    </w:p>
    <w:p w14:paraId="21D08439" w14:textId="77777777" w:rsidR="00BF6E2A" w:rsidRDefault="00BF6E2A">
      <w:pPr>
        <w:pStyle w:val="PR2"/>
        <w:contextualSpacing w:val="0"/>
      </w:pPr>
      <w:r>
        <w:t>AWWA D100 - Welded Carbon Steel Tanks for Water Storage.</w:t>
      </w:r>
    </w:p>
    <w:p w14:paraId="576D491C" w14:textId="77777777" w:rsidR="00BF6E2A" w:rsidRDefault="00BF6E2A">
      <w:pPr>
        <w:pStyle w:val="PR1"/>
      </w:pPr>
      <w:r>
        <w:t>NSF International:</w:t>
      </w:r>
    </w:p>
    <w:p w14:paraId="169A9F2D" w14:textId="77777777" w:rsidR="00BF6E2A" w:rsidRDefault="00BF6E2A">
      <w:pPr>
        <w:pStyle w:val="PR2"/>
        <w:contextualSpacing w:val="0"/>
      </w:pPr>
      <w:r>
        <w:t>NSF 14 - Plastics Piping System Components and Related Materials.</w:t>
      </w:r>
    </w:p>
    <w:p w14:paraId="44D93952" w14:textId="77777777" w:rsidR="00BF6E2A" w:rsidRDefault="00BF6E2A" w:rsidP="00BF6E2A">
      <w:pPr>
        <w:pStyle w:val="PR2"/>
        <w:spacing w:before="0"/>
        <w:contextualSpacing w:val="0"/>
      </w:pPr>
      <w:r>
        <w:t>NSF 61 - Drinking Water System Components - Health Effects.</w:t>
      </w:r>
    </w:p>
    <w:p w14:paraId="5C78CC90" w14:textId="77777777" w:rsidR="00BF6E2A" w:rsidRDefault="00BF6E2A" w:rsidP="00BF6E2A">
      <w:pPr>
        <w:pStyle w:val="PR2"/>
        <w:spacing w:before="0"/>
        <w:contextualSpacing w:val="0"/>
      </w:pPr>
      <w:r>
        <w:t>NSF 372 - Drinking Water System Components - Lead Content.</w:t>
      </w:r>
    </w:p>
    <w:p w14:paraId="214C9EFC" w14:textId="77777777" w:rsidR="00BF6E2A" w:rsidRDefault="00BF6E2A">
      <w:pPr>
        <w:pStyle w:val="ART"/>
      </w:pPr>
      <w:r>
        <w:t>COORDINATION</w:t>
      </w:r>
    </w:p>
    <w:p w14:paraId="137BCE1A" w14:textId="77777777" w:rsidR="00BF6E2A" w:rsidRDefault="00BF6E2A" w:rsidP="00FE2C88">
      <w:pPr>
        <w:pStyle w:val="PR1"/>
      </w:pPr>
      <w:r>
        <w:t>Coordinate Work of this Section with connection to water distribution system.</w:t>
      </w:r>
    </w:p>
    <w:p w14:paraId="0F9E7EBC" w14:textId="77777777" w:rsidR="00BF6E2A" w:rsidRDefault="00BF6E2A">
      <w:pPr>
        <w:pStyle w:val="ART"/>
      </w:pPr>
      <w:r>
        <w:t>PREINSTALLATION MEETINGS</w:t>
      </w:r>
    </w:p>
    <w:p w14:paraId="533B271A" w14:textId="77777777" w:rsidR="00BF6E2A" w:rsidRDefault="00BF6E2A">
      <w:pPr>
        <w:pStyle w:val="PR1"/>
      </w:pPr>
      <w:r>
        <w:t>Convene minimum [</w:t>
      </w:r>
      <w:r w:rsidRPr="00CA1415">
        <w:rPr>
          <w:b/>
        </w:rPr>
        <w:t>one week</w:t>
      </w:r>
      <w:r>
        <w:t>] [</w:t>
      </w:r>
      <w:r w:rsidRPr="00CA1415">
        <w:rPr>
          <w:b/>
        </w:rPr>
        <w:t>&lt;________&gt; weeks</w:t>
      </w:r>
      <w:r>
        <w:t>] prior to commencing Work of this Section.</w:t>
      </w:r>
    </w:p>
    <w:p w14:paraId="1F57E0FF" w14:textId="77777777" w:rsidR="00BF6E2A" w:rsidRDefault="00BF6E2A">
      <w:pPr>
        <w:pStyle w:val="ART"/>
      </w:pPr>
      <w:r>
        <w:t>SUBMITTALS</w:t>
      </w:r>
    </w:p>
    <w:p w14:paraId="095F543B" w14:textId="77777777" w:rsidR="00BF6E2A" w:rsidRDefault="00BF6E2A" w:rsidP="00823043">
      <w:pPr>
        <w:pStyle w:val="SpecifierNote"/>
      </w:pPr>
      <w:r>
        <w:t>Only request submittals needed to verify compliance with Project requirements.</w:t>
      </w:r>
    </w:p>
    <w:p w14:paraId="0F21FDE3" w14:textId="77777777" w:rsidR="00BF6E2A" w:rsidRPr="0002049A" w:rsidRDefault="00BF6E2A" w:rsidP="00520CA5">
      <w:pPr>
        <w:pStyle w:val="PR1"/>
      </w:pPr>
      <w:r w:rsidRPr="0002049A">
        <w:t>Submittals for this section are subject to the re-evaluation fee identified in Article 4 of the General Conditions.</w:t>
      </w:r>
    </w:p>
    <w:p w14:paraId="2615A18B" w14:textId="77777777" w:rsidR="00BF6E2A" w:rsidRPr="0002049A" w:rsidRDefault="00BF6E2A" w:rsidP="00520CA5">
      <w:pPr>
        <w:pStyle w:val="PR1"/>
      </w:pPr>
      <w:r w:rsidRPr="0002049A">
        <w:t>Manufacturer’s installation instructions shall be provided along with product data.</w:t>
      </w:r>
    </w:p>
    <w:p w14:paraId="26E30E31" w14:textId="77777777" w:rsidR="00BF6E2A" w:rsidRPr="0002049A" w:rsidRDefault="00BF6E2A" w:rsidP="00520CA5">
      <w:pPr>
        <w:pStyle w:val="PR1"/>
      </w:pPr>
      <w:r w:rsidRPr="0002049A">
        <w:t>Submittals shall be provided in the order in which they are specified and tabbed (for combined submittals).</w:t>
      </w:r>
    </w:p>
    <w:p w14:paraId="6FA42638" w14:textId="77777777" w:rsidR="00BF6E2A" w:rsidRDefault="00BF6E2A">
      <w:pPr>
        <w:pStyle w:val="PR1"/>
      </w:pPr>
      <w:r>
        <w:t>Product Data:</w:t>
      </w:r>
    </w:p>
    <w:p w14:paraId="075B29EF" w14:textId="77777777" w:rsidR="00BF6E2A" w:rsidRDefault="00BF6E2A">
      <w:pPr>
        <w:pStyle w:val="PR2"/>
        <w:contextualSpacing w:val="0"/>
      </w:pPr>
      <w:r>
        <w:t>Submit manufacturer information for expansion joint fittings and other piping specialty fittings.</w:t>
      </w:r>
    </w:p>
    <w:p w14:paraId="4F646567" w14:textId="77777777" w:rsidR="00BF6E2A" w:rsidRDefault="00BF6E2A" w:rsidP="00BF6E2A">
      <w:pPr>
        <w:pStyle w:val="PR2"/>
        <w:spacing w:before="0"/>
        <w:contextualSpacing w:val="0"/>
      </w:pPr>
      <w:r>
        <w:t>Submit manufacturer information for ladder and ladder safety devices.</w:t>
      </w:r>
    </w:p>
    <w:p w14:paraId="5993075E" w14:textId="77777777" w:rsidR="00BF6E2A" w:rsidRDefault="00BF6E2A">
      <w:pPr>
        <w:pStyle w:val="PR1"/>
      </w:pPr>
      <w:r>
        <w:t>Shop Drawings:</w:t>
      </w:r>
    </w:p>
    <w:p w14:paraId="788E9103" w14:textId="77777777" w:rsidR="00BF6E2A" w:rsidRDefault="00BF6E2A">
      <w:pPr>
        <w:pStyle w:val="PR2"/>
        <w:contextualSpacing w:val="0"/>
      </w:pPr>
      <w:r>
        <w:t>Tank:</w:t>
      </w:r>
    </w:p>
    <w:p w14:paraId="105E2790" w14:textId="77777777" w:rsidR="00BF6E2A" w:rsidRDefault="00BF6E2A">
      <w:pPr>
        <w:pStyle w:val="PR3"/>
        <w:contextualSpacing w:val="0"/>
      </w:pPr>
      <w:r>
        <w:t>Submit complete plan, elevation, and sectional drawings showing critical dimensions.</w:t>
      </w:r>
    </w:p>
    <w:p w14:paraId="07208261" w14:textId="77777777" w:rsidR="00BF6E2A" w:rsidRDefault="00BF6E2A" w:rsidP="00BF6E2A">
      <w:pPr>
        <w:pStyle w:val="PR3"/>
        <w:spacing w:before="0"/>
        <w:contextualSpacing w:val="0"/>
      </w:pPr>
      <w:r>
        <w:t>Indicate structural plate and support member sizes and thicknesses.</w:t>
      </w:r>
    </w:p>
    <w:p w14:paraId="05366629" w14:textId="77777777" w:rsidR="00BF6E2A" w:rsidRDefault="00BF6E2A" w:rsidP="00BF6E2A">
      <w:pPr>
        <w:pStyle w:val="PR3"/>
        <w:spacing w:before="0"/>
        <w:contextualSpacing w:val="0"/>
      </w:pPr>
      <w:r>
        <w:t>Indicate weld types and sizes.</w:t>
      </w:r>
    </w:p>
    <w:p w14:paraId="12F9D8BD" w14:textId="77777777" w:rsidR="00BF6E2A" w:rsidRDefault="00BF6E2A" w:rsidP="00BF6E2A">
      <w:pPr>
        <w:pStyle w:val="PR3"/>
        <w:spacing w:before="0"/>
        <w:contextualSpacing w:val="0"/>
      </w:pPr>
      <w:r>
        <w:t>Indicate water supply and overflow piping details, including fittings, expansion joints, pipe support methods, and &lt;</w:t>
      </w:r>
      <w:r w:rsidRPr="00CA1415">
        <w:rPr>
          <w:b/>
        </w:rPr>
        <w:t>________</w:t>
      </w:r>
      <w:r>
        <w:t>&gt;.</w:t>
      </w:r>
    </w:p>
    <w:p w14:paraId="15FC73B9" w14:textId="77777777" w:rsidR="00BF6E2A" w:rsidRDefault="00BF6E2A" w:rsidP="00BF6E2A">
      <w:pPr>
        <w:pStyle w:val="PR3"/>
        <w:spacing w:before="0"/>
        <w:contextualSpacing w:val="0"/>
      </w:pPr>
      <w:r>
        <w:t>Indicate ladder and ladder safety device details.</w:t>
      </w:r>
    </w:p>
    <w:p w14:paraId="10F0485E" w14:textId="77777777" w:rsidR="00BF6E2A" w:rsidRDefault="00BF6E2A" w:rsidP="00BF6E2A">
      <w:pPr>
        <w:pStyle w:val="PR3"/>
        <w:spacing w:before="0"/>
        <w:contextualSpacing w:val="0"/>
      </w:pPr>
      <w:r>
        <w:t>Indicate handrail details.</w:t>
      </w:r>
    </w:p>
    <w:p w14:paraId="6D14EE8D" w14:textId="77777777" w:rsidR="00BF6E2A" w:rsidRDefault="00BF6E2A" w:rsidP="00BF6E2A">
      <w:pPr>
        <w:pStyle w:val="PR3"/>
        <w:spacing w:before="0"/>
        <w:contextualSpacing w:val="0"/>
      </w:pPr>
      <w:r>
        <w:t>Indicate access hatch details.</w:t>
      </w:r>
    </w:p>
    <w:p w14:paraId="57107E19" w14:textId="77777777" w:rsidR="00BF6E2A" w:rsidRDefault="00BF6E2A">
      <w:pPr>
        <w:pStyle w:val="PR2"/>
        <w:contextualSpacing w:val="0"/>
      </w:pPr>
      <w:r>
        <w:t>Tank Foundation:</w:t>
      </w:r>
    </w:p>
    <w:p w14:paraId="2EC26E0F" w14:textId="77777777" w:rsidR="00BF6E2A" w:rsidRDefault="00BF6E2A">
      <w:pPr>
        <w:pStyle w:val="PR3"/>
        <w:contextualSpacing w:val="0"/>
      </w:pPr>
      <w:r>
        <w:t>Submit specification for foundation concrete, describing ingredients, reinforcement, air content, slump, placement and consolidation, curing, and finishing.</w:t>
      </w:r>
    </w:p>
    <w:p w14:paraId="7404FB48" w14:textId="77777777" w:rsidR="00BF6E2A" w:rsidRDefault="00BF6E2A" w:rsidP="00BF6E2A">
      <w:pPr>
        <w:pStyle w:val="PR3"/>
        <w:spacing w:before="0"/>
        <w:contextualSpacing w:val="0"/>
      </w:pPr>
      <w:r>
        <w:t>Indicate concrete design mix, including ingredient proportions, minimum cement content, and water-cementitious materials ratio.</w:t>
      </w:r>
    </w:p>
    <w:p w14:paraId="7E28DE15" w14:textId="77777777" w:rsidR="00BF6E2A" w:rsidRDefault="00BF6E2A" w:rsidP="00BF6E2A">
      <w:pPr>
        <w:pStyle w:val="PR3"/>
        <w:spacing w:before="0"/>
        <w:contextualSpacing w:val="0"/>
      </w:pPr>
      <w:r>
        <w:t>Submit drawings of reinforcing bars, including bar lists.</w:t>
      </w:r>
    </w:p>
    <w:p w14:paraId="00DCBF3F" w14:textId="77777777" w:rsidR="00BF6E2A" w:rsidRDefault="00BF6E2A">
      <w:pPr>
        <w:pStyle w:val="PR1"/>
      </w:pPr>
      <w:r>
        <w:t>Manufacturer's Certificate: Certify that products meet or exceed specified requirements.</w:t>
      </w:r>
    </w:p>
    <w:p w14:paraId="2FA191DB" w14:textId="23014894" w:rsidR="00BF6E2A" w:rsidRDefault="00BF6E2A" w:rsidP="00823043">
      <w:pPr>
        <w:pStyle w:val="SpecifierNote"/>
      </w:pPr>
      <w:r>
        <w:t>Include separate paragraphs for additional certifications.</w:t>
      </w:r>
    </w:p>
    <w:p w14:paraId="64653A5A" w14:textId="034A1562" w:rsidR="00BF6E2A" w:rsidRDefault="00BF6E2A" w:rsidP="00823043">
      <w:pPr>
        <w:pStyle w:val="SpecifierNote"/>
      </w:pPr>
      <w:r>
        <w:t>Include following paragraph when Contractor is responsible for designing products or assemblies. List affected products when Section specifies more than one product.</w:t>
      </w:r>
    </w:p>
    <w:p w14:paraId="1A7C7217" w14:textId="4C230C3E" w:rsidR="00BF6E2A" w:rsidRDefault="00BF6E2A">
      <w:pPr>
        <w:pStyle w:val="PR1"/>
      </w:pPr>
      <w:r>
        <w:t>Delegated Design Submittals: Submit Shop Drawings with design calculations and assumptions for tank and tank foundation. All Shop Drawings shall be signed and sealed by a licensed engineer in the State of New York.</w:t>
      </w:r>
    </w:p>
    <w:p w14:paraId="3331A0FE" w14:textId="77777777" w:rsidR="00BF6E2A" w:rsidRDefault="00BF6E2A">
      <w:pPr>
        <w:pStyle w:val="PR1"/>
      </w:pPr>
      <w:r>
        <w:t>Manufacturer Instructions: Submit detailed instructions on installation requirements, including storage and handling procedures.</w:t>
      </w:r>
    </w:p>
    <w:p w14:paraId="11F9F270" w14:textId="77777777" w:rsidR="00BF6E2A" w:rsidRDefault="00BF6E2A">
      <w:pPr>
        <w:pStyle w:val="PR1"/>
      </w:pPr>
      <w:r>
        <w:t>Source Quality-Control Submittals: Indicate results of [</w:t>
      </w:r>
      <w:r w:rsidRPr="00CA1415">
        <w:rPr>
          <w:b/>
        </w:rPr>
        <w:t>shop</w:t>
      </w:r>
      <w:r>
        <w:t>] [</w:t>
      </w:r>
      <w:r w:rsidRPr="00CA1415">
        <w:rPr>
          <w:b/>
        </w:rPr>
        <w:t>factory</w:t>
      </w:r>
      <w:r>
        <w:t>] tests and inspections.</w:t>
      </w:r>
    </w:p>
    <w:p w14:paraId="3CD67513" w14:textId="77777777" w:rsidR="00BF6E2A" w:rsidRDefault="00BF6E2A">
      <w:pPr>
        <w:pStyle w:val="PR1"/>
      </w:pPr>
      <w:r>
        <w:t>Field Quality-Control Submittals:</w:t>
      </w:r>
    </w:p>
    <w:p w14:paraId="0A563133" w14:textId="77777777" w:rsidR="00BF6E2A" w:rsidRDefault="00BF6E2A">
      <w:pPr>
        <w:pStyle w:val="PR2"/>
        <w:contextualSpacing w:val="0"/>
      </w:pPr>
      <w:r>
        <w:t>Indicate results of Contractor-furnished tests and inspections.</w:t>
      </w:r>
    </w:p>
    <w:p w14:paraId="27AA1618" w14:textId="77777777" w:rsidR="00BF6E2A" w:rsidRDefault="00BF6E2A" w:rsidP="00BF6E2A">
      <w:pPr>
        <w:pStyle w:val="PR2"/>
        <w:spacing w:before="0"/>
        <w:contextualSpacing w:val="0"/>
      </w:pPr>
      <w:r>
        <w:t>Details of Welded Joints: [</w:t>
      </w:r>
      <w:r w:rsidRPr="00CA1415">
        <w:rPr>
          <w:b/>
        </w:rPr>
        <w:t>Comply with AWWA D100, Section 1.4</w:t>
      </w:r>
      <w:r>
        <w:t>] [</w:t>
      </w:r>
      <w:r w:rsidRPr="00CA1415">
        <w:rPr>
          <w:b/>
        </w:rPr>
        <w:t>Not required</w:t>
      </w:r>
      <w:r>
        <w:t>].</w:t>
      </w:r>
    </w:p>
    <w:p w14:paraId="431E62C5" w14:textId="77777777" w:rsidR="00BF6E2A" w:rsidRDefault="00BF6E2A">
      <w:pPr>
        <w:pStyle w:val="PR1"/>
      </w:pPr>
      <w:r>
        <w:t>Manufacturer Reports: Certify that tank, tank foundation, and anchor bolts have been properly installed and leveled.</w:t>
      </w:r>
    </w:p>
    <w:p w14:paraId="7FC0076A" w14:textId="77777777" w:rsidR="00BF6E2A" w:rsidRDefault="00BF6E2A">
      <w:pPr>
        <w:pStyle w:val="PR1"/>
      </w:pPr>
      <w:r>
        <w:t>Qualifications Statements:</w:t>
      </w:r>
    </w:p>
    <w:p w14:paraId="04E96446" w14:textId="779996D7" w:rsidR="00BF6E2A" w:rsidRDefault="00BF6E2A" w:rsidP="00823043">
      <w:pPr>
        <w:pStyle w:val="SpecifierNote"/>
      </w:pPr>
      <w:r>
        <w:t>Coordinate following subparagraphs with requirements specified in QUALIFICATIONS Article.</w:t>
      </w:r>
    </w:p>
    <w:p w14:paraId="08B8812A" w14:textId="77777777" w:rsidR="00BF6E2A" w:rsidRDefault="00BF6E2A">
      <w:pPr>
        <w:pStyle w:val="PR2"/>
        <w:contextualSpacing w:val="0"/>
      </w:pPr>
      <w:r>
        <w:t>Submit qualifications for fabricator, erector, welders, welding operators, tackers, and licensed professional.</w:t>
      </w:r>
    </w:p>
    <w:p w14:paraId="293FD06C" w14:textId="77777777" w:rsidR="00BF6E2A" w:rsidRDefault="00BF6E2A" w:rsidP="00BF6E2A">
      <w:pPr>
        <w:pStyle w:val="PR2"/>
        <w:spacing w:before="0"/>
        <w:contextualSpacing w:val="0"/>
      </w:pPr>
      <w:r>
        <w:t>Submit fabricator's approval of erector.</w:t>
      </w:r>
    </w:p>
    <w:p w14:paraId="102B8080" w14:textId="77777777" w:rsidR="00BF6E2A" w:rsidRDefault="00BF6E2A" w:rsidP="00BF6E2A">
      <w:pPr>
        <w:pStyle w:val="PR2"/>
        <w:spacing w:before="0"/>
        <w:contextualSpacing w:val="0"/>
      </w:pPr>
      <w:r>
        <w:t>Submit names and qualifications of welders, welding operators, and tackers before performing welding.</w:t>
      </w:r>
    </w:p>
    <w:p w14:paraId="6FED69FE" w14:textId="77777777" w:rsidR="00BF6E2A" w:rsidRDefault="00BF6E2A" w:rsidP="00823043">
      <w:pPr>
        <w:pStyle w:val="SpecifierNote"/>
      </w:pPr>
      <w:r>
        <w:t>Remove paragraph if not LEED project.</w:t>
      </w:r>
    </w:p>
    <w:p w14:paraId="020817A9" w14:textId="77777777" w:rsidR="00BF6E2A" w:rsidRDefault="00BF6E2A">
      <w:pPr>
        <w:pStyle w:val="ART"/>
      </w:pPr>
      <w:r>
        <w:t>SUSTAINABLE DESIGN SUBMITTALS</w:t>
      </w:r>
    </w:p>
    <w:p w14:paraId="0B804E8B" w14:textId="5A3CB1A9" w:rsidR="00BF6E2A" w:rsidRPr="00F071CD" w:rsidRDefault="00BF6E2A">
      <w:pPr>
        <w:pStyle w:val="PR1"/>
      </w:pPr>
      <w:r w:rsidRPr="00F071CD">
        <w:t>Section 018113 - LEED Documentation Requirements: Requirements for sustainable design submittals.</w:t>
      </w:r>
    </w:p>
    <w:p w14:paraId="5451DB0D" w14:textId="77777777" w:rsidR="00BF6E2A" w:rsidRPr="00F071CD" w:rsidRDefault="00BF6E2A">
      <w:pPr>
        <w:pStyle w:val="PR1"/>
      </w:pPr>
      <w:r w:rsidRPr="00F071CD">
        <w:t>Manufacturer's Certificate:</w:t>
      </w:r>
    </w:p>
    <w:p w14:paraId="634D672A" w14:textId="77777777" w:rsidR="00BF6E2A" w:rsidRPr="00F071CD" w:rsidRDefault="00BF6E2A">
      <w:pPr>
        <w:pStyle w:val="PR2"/>
        <w:contextualSpacing w:val="0"/>
      </w:pPr>
      <w:r w:rsidRPr="00F071CD">
        <w:t>Certify that products meet or exceed specified sustainable design requirements.</w:t>
      </w:r>
    </w:p>
    <w:p w14:paraId="2B7BA4EE" w14:textId="77777777" w:rsidR="00BF6E2A" w:rsidRDefault="00BF6E2A" w:rsidP="00823043">
      <w:pPr>
        <w:pStyle w:val="SpecifierNote"/>
      </w:pPr>
      <w:r w:rsidRPr="00F071CD">
        <w:t>Insert material certifications list below to suit products specified in this Section and Project sustainable design requirements. Specific certificate submittal and supporting data requirements are specified in Section 018113.</w:t>
      </w:r>
    </w:p>
    <w:p w14:paraId="4172FCCD" w14:textId="77777777" w:rsidR="00BF6E2A" w:rsidRDefault="00BF6E2A" w:rsidP="00BF6E2A">
      <w:pPr>
        <w:pStyle w:val="PR2"/>
        <w:spacing w:before="0"/>
        <w:contextualSpacing w:val="0"/>
      </w:pPr>
      <w:r>
        <w:t>Materials Resources Certificates:</w:t>
      </w:r>
    </w:p>
    <w:p w14:paraId="7359231B" w14:textId="77777777" w:rsidR="00BF6E2A" w:rsidRDefault="00BF6E2A">
      <w:pPr>
        <w:pStyle w:val="PR3"/>
        <w:contextualSpacing w:val="0"/>
      </w:pPr>
      <w:r>
        <w:t>Certify source and origin for [</w:t>
      </w:r>
      <w:r w:rsidRPr="00CA1415">
        <w:rPr>
          <w:b/>
        </w:rPr>
        <w:t>salvaged</w:t>
      </w:r>
      <w:r>
        <w:t>] [</w:t>
      </w:r>
      <w:r w:rsidRPr="00CA1415">
        <w:rPr>
          <w:b/>
        </w:rPr>
        <w:t>and</w:t>
      </w:r>
      <w:r>
        <w:t>] [</w:t>
      </w:r>
      <w:r w:rsidRPr="00CA1415">
        <w:rPr>
          <w:b/>
        </w:rPr>
        <w:t>reused</w:t>
      </w:r>
      <w:r>
        <w:t>] products.</w:t>
      </w:r>
    </w:p>
    <w:p w14:paraId="3DA4AC75" w14:textId="77777777" w:rsidR="00BF6E2A" w:rsidRDefault="00BF6E2A" w:rsidP="00BF6E2A">
      <w:pPr>
        <w:pStyle w:val="PR3"/>
        <w:spacing w:before="0"/>
        <w:contextualSpacing w:val="0"/>
      </w:pPr>
      <w:r>
        <w:t>Certify recycled material content for recycled content products.</w:t>
      </w:r>
    </w:p>
    <w:p w14:paraId="7178E2D6" w14:textId="77777777" w:rsidR="00BF6E2A" w:rsidRDefault="00BF6E2A" w:rsidP="00BF6E2A">
      <w:pPr>
        <w:pStyle w:val="PR3"/>
        <w:spacing w:before="0"/>
        <w:contextualSpacing w:val="0"/>
      </w:pPr>
      <w:r>
        <w:t>Certify source for regional materials and distance from Project Site.</w:t>
      </w:r>
    </w:p>
    <w:p w14:paraId="45A31FE2" w14:textId="77777777" w:rsidR="00BF6E2A" w:rsidRDefault="00BF6E2A">
      <w:pPr>
        <w:pStyle w:val="PR1"/>
      </w:pPr>
      <w:r>
        <w:t>Product Cost Data:</w:t>
      </w:r>
    </w:p>
    <w:p w14:paraId="1E0AE98F" w14:textId="77777777" w:rsidR="00BF6E2A" w:rsidRDefault="00BF6E2A">
      <w:pPr>
        <w:pStyle w:val="PR2"/>
        <w:contextualSpacing w:val="0"/>
      </w:pPr>
      <w:r>
        <w:t>Submit cost of products to verify compliance with Project sustainable design requirements.</w:t>
      </w:r>
    </w:p>
    <w:p w14:paraId="23AEDF3A" w14:textId="77777777" w:rsidR="00BF6E2A" w:rsidRDefault="00BF6E2A" w:rsidP="00BF6E2A">
      <w:pPr>
        <w:pStyle w:val="PR2"/>
        <w:spacing w:before="0"/>
        <w:contextualSpacing w:val="0"/>
      </w:pPr>
      <w:r>
        <w:t>Exclude cost of labor and equipment to install products.</w:t>
      </w:r>
    </w:p>
    <w:p w14:paraId="06B68A77" w14:textId="77777777" w:rsidR="00BF6E2A" w:rsidRDefault="00BF6E2A" w:rsidP="00BF6E2A">
      <w:pPr>
        <w:pStyle w:val="PR2"/>
        <w:spacing w:before="0"/>
        <w:contextualSpacing w:val="0"/>
      </w:pPr>
      <w:r>
        <w:t>Provide cost data for following products:</w:t>
      </w:r>
    </w:p>
    <w:p w14:paraId="23EABB44" w14:textId="77777777" w:rsidR="00BF6E2A" w:rsidRDefault="00BF6E2A" w:rsidP="00823043">
      <w:pPr>
        <w:pStyle w:val="SpecifierNote"/>
      </w:pPr>
      <w:r>
        <w:t>Edit list of material cost data below to suit products specified in this Section and Project sustainable design requirements. Specific cost data requirements are specified in Section 018113.</w:t>
      </w:r>
    </w:p>
    <w:p w14:paraId="7F1EF6D7" w14:textId="77777777" w:rsidR="00BF6E2A" w:rsidRDefault="00BF6E2A">
      <w:pPr>
        <w:pStyle w:val="PR3"/>
        <w:contextualSpacing w:val="0"/>
      </w:pPr>
      <w:r>
        <w:t>Salvaged, refurbished, and reused products.</w:t>
      </w:r>
    </w:p>
    <w:p w14:paraId="61F09FD2" w14:textId="77777777" w:rsidR="00BF6E2A" w:rsidRDefault="00BF6E2A" w:rsidP="00BF6E2A">
      <w:pPr>
        <w:pStyle w:val="PR3"/>
        <w:spacing w:before="0"/>
        <w:contextualSpacing w:val="0"/>
      </w:pPr>
      <w:r>
        <w:t>Products with recycled material content.</w:t>
      </w:r>
    </w:p>
    <w:p w14:paraId="67303618" w14:textId="77777777" w:rsidR="00BF6E2A" w:rsidRDefault="00BF6E2A" w:rsidP="00BF6E2A">
      <w:pPr>
        <w:pStyle w:val="PR3"/>
        <w:spacing w:before="0"/>
        <w:contextualSpacing w:val="0"/>
      </w:pPr>
      <w:r>
        <w:t>Regional products.</w:t>
      </w:r>
    </w:p>
    <w:p w14:paraId="3F982BC2" w14:textId="77777777" w:rsidR="00BF6E2A" w:rsidRDefault="00BF6E2A" w:rsidP="00BF6E2A">
      <w:pPr>
        <w:pStyle w:val="PR3"/>
        <w:spacing w:before="0"/>
        <w:contextualSpacing w:val="0"/>
      </w:pPr>
      <w:r>
        <w:t>&lt;</w:t>
      </w:r>
      <w:r w:rsidRPr="00CA1415">
        <w:rPr>
          <w:b/>
        </w:rPr>
        <w:t>________</w:t>
      </w:r>
      <w:r>
        <w:t>&gt;.</w:t>
      </w:r>
    </w:p>
    <w:p w14:paraId="4BD380AD" w14:textId="77777777" w:rsidR="00BF6E2A" w:rsidRDefault="00BF6E2A">
      <w:pPr>
        <w:pStyle w:val="ART"/>
      </w:pPr>
      <w:r>
        <w:t>CLOSEOUT SUBMITTALS</w:t>
      </w:r>
    </w:p>
    <w:p w14:paraId="0BFC4677" w14:textId="20B28077" w:rsidR="00BF6E2A" w:rsidRDefault="00BF6E2A">
      <w:pPr>
        <w:pStyle w:val="PR1"/>
      </w:pPr>
      <w:r>
        <w:t>Section 017716 - Contract Closeout: Requirements for submittals.</w:t>
      </w:r>
    </w:p>
    <w:p w14:paraId="6827FFFF" w14:textId="77777777" w:rsidR="00BF6E2A" w:rsidRDefault="00BF6E2A">
      <w:pPr>
        <w:pStyle w:val="PR1"/>
      </w:pPr>
      <w:r>
        <w:t>Project Record Documents: Record actual location, layout, and final configuration of elevated tank and accessories.</w:t>
      </w:r>
    </w:p>
    <w:p w14:paraId="6194BF63" w14:textId="77777777" w:rsidR="00BF6E2A" w:rsidRDefault="00BF6E2A">
      <w:pPr>
        <w:pStyle w:val="PR1"/>
      </w:pPr>
      <w:r>
        <w:t>Submit radiographic films cross-referenced to shell plate diagrams at completion of Work.</w:t>
      </w:r>
    </w:p>
    <w:p w14:paraId="227F2C6E" w14:textId="77777777" w:rsidR="00BF6E2A" w:rsidRDefault="00BF6E2A">
      <w:pPr>
        <w:pStyle w:val="ART"/>
      </w:pPr>
      <w:r>
        <w:t>MAINTENANCE MATERIAL SUBMITTALS</w:t>
      </w:r>
    </w:p>
    <w:p w14:paraId="1C3FDD3A" w14:textId="77777777" w:rsidR="00BF6E2A" w:rsidRDefault="00BF6E2A">
      <w:pPr>
        <w:pStyle w:val="PR1"/>
      </w:pPr>
      <w:r>
        <w:t>Extra Stock Materials: Furnish [</w:t>
      </w:r>
      <w:r w:rsidRPr="00CA1415">
        <w:rPr>
          <w:b/>
        </w:rPr>
        <w:t>two</w:t>
      </w:r>
      <w:r>
        <w:t>] &lt;</w:t>
      </w:r>
      <w:r w:rsidRPr="00CA1415">
        <w:rPr>
          <w:b/>
        </w:rPr>
        <w:t>________</w:t>
      </w:r>
      <w:r>
        <w:t>&gt; safety harnesses for ladder safety rail system.</w:t>
      </w:r>
    </w:p>
    <w:p w14:paraId="5916AEF8" w14:textId="77777777" w:rsidR="00BF6E2A" w:rsidRDefault="00BF6E2A">
      <w:pPr>
        <w:pStyle w:val="ART"/>
      </w:pPr>
      <w:r>
        <w:t>QUALITY ASSURANCE</w:t>
      </w:r>
    </w:p>
    <w:p w14:paraId="56434313" w14:textId="77777777" w:rsidR="00BF6E2A" w:rsidRDefault="00BF6E2A" w:rsidP="00823043">
      <w:pPr>
        <w:pStyle w:val="SpecifierNote"/>
      </w:pPr>
      <w:r>
        <w:t>Include this Article to specify compliance with overall reference standards affecting products and installation included in this Section.</w:t>
      </w:r>
    </w:p>
    <w:p w14:paraId="6D7107B7" w14:textId="77777777" w:rsidR="00BF6E2A" w:rsidRDefault="00BF6E2A">
      <w:pPr>
        <w:pStyle w:val="PR1"/>
      </w:pPr>
      <w:r>
        <w:t>Perform Work according to AWWA D100.</w:t>
      </w:r>
    </w:p>
    <w:p w14:paraId="2441F330" w14:textId="77777777" w:rsidR="00BF6E2A" w:rsidRDefault="00BF6E2A">
      <w:pPr>
        <w:pStyle w:val="PR1"/>
      </w:pPr>
      <w:r>
        <w:t>Materials in Contact with Potable Water: Certified to NSF Standards 14, 61, and 372.</w:t>
      </w:r>
    </w:p>
    <w:p w14:paraId="5F8F46B5" w14:textId="561EDDCB" w:rsidR="00BF6E2A" w:rsidRDefault="00BF6E2A">
      <w:pPr>
        <w:pStyle w:val="PR1"/>
      </w:pPr>
      <w:r>
        <w:t>Perform Work according to [</w:t>
      </w:r>
      <w:r w:rsidRPr="00520CA5">
        <w:rPr>
          <w:b/>
        </w:rPr>
        <w:t>NYSDOH</w:t>
      </w:r>
      <w:r>
        <w:t>]  standards.</w:t>
      </w:r>
    </w:p>
    <w:p w14:paraId="169867BF" w14:textId="792FAB94" w:rsidR="00BF6E2A" w:rsidRDefault="00BF6E2A" w:rsidP="00823043">
      <w:pPr>
        <w:pStyle w:val="SpecifierNote"/>
      </w:pPr>
      <w:r>
        <w:t>Include following paragraph only when cost of acquiring specified standards is justified.</w:t>
      </w:r>
    </w:p>
    <w:p w14:paraId="6FD0C3A1" w14:textId="77777777" w:rsidR="00BF6E2A" w:rsidRDefault="00BF6E2A">
      <w:pPr>
        <w:pStyle w:val="PR1"/>
      </w:pPr>
      <w:r>
        <w:t>Maintain &lt;</w:t>
      </w:r>
      <w:r w:rsidRPr="00CA1415">
        <w:rPr>
          <w:b/>
        </w:rPr>
        <w:t>________</w:t>
      </w:r>
      <w:r>
        <w:t>&gt; [</w:t>
      </w:r>
      <w:r w:rsidRPr="00CA1415">
        <w:rPr>
          <w:b/>
        </w:rPr>
        <w:t>copy</w:t>
      </w:r>
      <w:r>
        <w:t>] [</w:t>
      </w:r>
      <w:r w:rsidRPr="00CA1415">
        <w:rPr>
          <w:b/>
        </w:rPr>
        <w:t>copies</w:t>
      </w:r>
      <w:r>
        <w:t>] of each standard affecting Work of this Section on Site.</w:t>
      </w:r>
    </w:p>
    <w:p w14:paraId="36EDEF00" w14:textId="77777777" w:rsidR="00BF6E2A" w:rsidRDefault="00BF6E2A">
      <w:pPr>
        <w:pStyle w:val="ART"/>
      </w:pPr>
      <w:r>
        <w:t>QUALIFICATIONS</w:t>
      </w:r>
    </w:p>
    <w:p w14:paraId="60F6A20C" w14:textId="34D6501E" w:rsidR="00BF6E2A" w:rsidRDefault="00BF6E2A" w:rsidP="00823043">
      <w:pPr>
        <w:pStyle w:val="SpecifierNote"/>
      </w:pPr>
      <w:r>
        <w:t>Coordinate following paragraphs with requirements specified in SUBMITTALS Article.</w:t>
      </w:r>
    </w:p>
    <w:p w14:paraId="70B39866" w14:textId="77777777" w:rsidR="00BF6E2A" w:rsidRDefault="00BF6E2A">
      <w:pPr>
        <w:pStyle w:val="PR1"/>
      </w:pPr>
      <w:r>
        <w:t>Manufacturer: Company specializing in manufacturing products specified in this Section with minimum [</w:t>
      </w:r>
      <w:r w:rsidRPr="00CA1415">
        <w:rPr>
          <w:b/>
        </w:rPr>
        <w:t>three</w:t>
      </w:r>
      <w:r>
        <w:t>] &lt;</w:t>
      </w:r>
      <w:r w:rsidRPr="00CA1415">
        <w:rPr>
          <w:b/>
        </w:rPr>
        <w:t>________</w:t>
      </w:r>
      <w:r>
        <w:t>&gt; years' [</w:t>
      </w:r>
      <w:r w:rsidRPr="00CA1415">
        <w:rPr>
          <w:b/>
        </w:rPr>
        <w:t>documented</w:t>
      </w:r>
      <w:r>
        <w:t>] experience.</w:t>
      </w:r>
    </w:p>
    <w:p w14:paraId="34EA6C6E" w14:textId="77777777" w:rsidR="00BF6E2A" w:rsidRDefault="00BF6E2A">
      <w:pPr>
        <w:pStyle w:val="PR1"/>
      </w:pPr>
      <w:r>
        <w:t>Fabricator: Company specializing in fabricating products specified in this Section with minimum [</w:t>
      </w:r>
      <w:r w:rsidRPr="00CA1415">
        <w:rPr>
          <w:b/>
        </w:rPr>
        <w:t>three</w:t>
      </w:r>
      <w:r>
        <w:t>] &lt;</w:t>
      </w:r>
      <w:r w:rsidRPr="00CA1415">
        <w:rPr>
          <w:b/>
        </w:rPr>
        <w:t>________</w:t>
      </w:r>
      <w:r>
        <w:t>&gt; years' [</w:t>
      </w:r>
      <w:r w:rsidRPr="00CA1415">
        <w:rPr>
          <w:b/>
        </w:rPr>
        <w:t>documented</w:t>
      </w:r>
      <w:r>
        <w:t>] experience.</w:t>
      </w:r>
    </w:p>
    <w:p w14:paraId="204E76AE" w14:textId="77777777" w:rsidR="00BF6E2A" w:rsidRDefault="00BF6E2A">
      <w:pPr>
        <w:pStyle w:val="PR1"/>
      </w:pPr>
      <w:r>
        <w:t>Erector: Company specializing in performing Work of this Section with minimum [</w:t>
      </w:r>
      <w:r w:rsidRPr="00CA1415">
        <w:rPr>
          <w:b/>
        </w:rPr>
        <w:t>three</w:t>
      </w:r>
      <w:r>
        <w:t>] &lt;</w:t>
      </w:r>
      <w:r w:rsidRPr="00CA1415">
        <w:rPr>
          <w:b/>
        </w:rPr>
        <w:t>________</w:t>
      </w:r>
      <w:r>
        <w:t>&gt; years' [</w:t>
      </w:r>
      <w:r w:rsidRPr="00CA1415">
        <w:rPr>
          <w:b/>
        </w:rPr>
        <w:t>documented</w:t>
      </w:r>
      <w:r>
        <w:t>] experience [</w:t>
      </w:r>
      <w:r w:rsidRPr="00CA1415">
        <w:rPr>
          <w:b/>
        </w:rPr>
        <w:t>and approved by manufacturer</w:t>
      </w:r>
      <w:r>
        <w:t>].</w:t>
      </w:r>
    </w:p>
    <w:p w14:paraId="7D2BA5F5" w14:textId="77777777" w:rsidR="00BF6E2A" w:rsidRDefault="00BF6E2A">
      <w:pPr>
        <w:pStyle w:val="PR1"/>
      </w:pPr>
      <w:r>
        <w:t>Welders, Welding Operators, and Tackers:</w:t>
      </w:r>
    </w:p>
    <w:p w14:paraId="0E8AA36A" w14:textId="77777777" w:rsidR="00BF6E2A" w:rsidRDefault="00BF6E2A">
      <w:pPr>
        <w:pStyle w:val="PR2"/>
        <w:contextualSpacing w:val="0"/>
      </w:pPr>
      <w:r>
        <w:t>ASME Section IX qualified within previous 12 months for employed weld types.</w:t>
      </w:r>
    </w:p>
    <w:p w14:paraId="77ABD346" w14:textId="77777777" w:rsidR="00BF6E2A" w:rsidRDefault="00BF6E2A" w:rsidP="00BF6E2A">
      <w:pPr>
        <w:pStyle w:val="PR2"/>
        <w:spacing w:before="0"/>
        <w:contextualSpacing w:val="0"/>
      </w:pPr>
      <w:r>
        <w:t>Comply with AWWA D100, Section 11.3 - Welders' Credentials.</w:t>
      </w:r>
    </w:p>
    <w:p w14:paraId="15D5265C" w14:textId="50EF048B" w:rsidR="00BF6E2A" w:rsidRDefault="00BF6E2A">
      <w:pPr>
        <w:pStyle w:val="PR1"/>
      </w:pPr>
      <w:r>
        <w:t>Licensed Professional: [</w:t>
      </w:r>
      <w:r w:rsidRPr="00CA1415">
        <w:rPr>
          <w:b/>
        </w:rPr>
        <w:t xml:space="preserve">Professional </w:t>
      </w:r>
      <w:r>
        <w:rPr>
          <w:b/>
        </w:rPr>
        <w:t>E</w:t>
      </w:r>
      <w:r w:rsidRPr="00CA1415">
        <w:rPr>
          <w:b/>
        </w:rPr>
        <w:t>ngineer</w:t>
      </w:r>
      <w:r>
        <w:t>] &lt;</w:t>
      </w:r>
      <w:r w:rsidRPr="00CA1415">
        <w:rPr>
          <w:b/>
        </w:rPr>
        <w:t>________</w:t>
      </w:r>
      <w:r>
        <w:t>&gt; experienced in design of specified Work and licensed  [</w:t>
      </w:r>
      <w:r w:rsidRPr="00CA1415">
        <w:rPr>
          <w:b/>
        </w:rPr>
        <w:t xml:space="preserve">in </w:t>
      </w:r>
      <w:r>
        <w:rPr>
          <w:b/>
        </w:rPr>
        <w:t xml:space="preserve">the </w:t>
      </w:r>
      <w:r w:rsidRPr="00CA1415">
        <w:rPr>
          <w:b/>
        </w:rPr>
        <w:t xml:space="preserve">State of </w:t>
      </w:r>
      <w:r>
        <w:rPr>
          <w:b/>
        </w:rPr>
        <w:t>New York</w:t>
      </w:r>
      <w:r>
        <w:t>].</w:t>
      </w:r>
    </w:p>
    <w:p w14:paraId="2D2D49B3" w14:textId="77777777" w:rsidR="00BF6E2A" w:rsidRDefault="00BF6E2A">
      <w:pPr>
        <w:pStyle w:val="ART"/>
      </w:pPr>
      <w:r>
        <w:t>EXISTING CONDITIONS</w:t>
      </w:r>
    </w:p>
    <w:p w14:paraId="3D712D4C" w14:textId="77777777" w:rsidR="00BF6E2A" w:rsidRDefault="00BF6E2A">
      <w:pPr>
        <w:pStyle w:val="PR1"/>
      </w:pPr>
      <w:r>
        <w:t>Field Measurements:</w:t>
      </w:r>
    </w:p>
    <w:p w14:paraId="39E38B36" w14:textId="77777777" w:rsidR="00BF6E2A" w:rsidRDefault="00BF6E2A">
      <w:pPr>
        <w:pStyle w:val="PR2"/>
        <w:contextualSpacing w:val="0"/>
      </w:pPr>
      <w:r>
        <w:t>Verify field measurements prior to fabrication.</w:t>
      </w:r>
    </w:p>
    <w:p w14:paraId="69605ED9" w14:textId="77777777" w:rsidR="00BF6E2A" w:rsidRDefault="00BF6E2A" w:rsidP="00BF6E2A">
      <w:pPr>
        <w:pStyle w:val="PR2"/>
        <w:spacing w:before="0"/>
        <w:contextualSpacing w:val="0"/>
      </w:pPr>
      <w:r>
        <w:t>Indicate field measurements on Shop Drawings.</w:t>
      </w:r>
    </w:p>
    <w:p w14:paraId="31238892" w14:textId="77777777" w:rsidR="00BF6E2A" w:rsidRDefault="00BF6E2A">
      <w:pPr>
        <w:pStyle w:val="PRT"/>
      </w:pPr>
      <w:r>
        <w:t>PRODUCTS</w:t>
      </w:r>
    </w:p>
    <w:p w14:paraId="3B3B056F" w14:textId="77777777" w:rsidR="00BF6E2A" w:rsidRDefault="00BF6E2A">
      <w:pPr>
        <w:pStyle w:val="ART"/>
      </w:pPr>
      <w:r>
        <w:t>SYSTEM DESCRIPTION</w:t>
      </w:r>
    </w:p>
    <w:p w14:paraId="624C363C" w14:textId="1C230779" w:rsidR="00BF6E2A" w:rsidRDefault="00BF6E2A">
      <w:pPr>
        <w:pStyle w:val="PR1"/>
      </w:pPr>
      <w:r>
        <w:t xml:space="preserve">Design, fabricate, and erect </w:t>
      </w:r>
      <w:r>
        <w:rPr>
          <w:rStyle w:val="IP"/>
        </w:rPr>
        <w:t>&lt;________&gt;-gal.</w:t>
      </w:r>
      <w:r>
        <w:t xml:space="preserve"> elevated tank and accessories.</w:t>
      </w:r>
    </w:p>
    <w:p w14:paraId="20C97D81" w14:textId="77777777" w:rsidR="00BF6E2A" w:rsidRDefault="00BF6E2A">
      <w:pPr>
        <w:pStyle w:val="PR1"/>
      </w:pPr>
      <w:r>
        <w:t>Design and construct reinforced-concrete center riser foundation and column footings, complete and in place.</w:t>
      </w:r>
    </w:p>
    <w:p w14:paraId="6CE0924E" w14:textId="77777777" w:rsidR="00BF6E2A" w:rsidRDefault="00BF6E2A">
      <w:pPr>
        <w:pStyle w:val="PR1"/>
      </w:pPr>
      <w:r>
        <w:t>Following information is provided by purchaser of tank, pursuant to AWWA D100, III.A.1:</w:t>
      </w:r>
    </w:p>
    <w:p w14:paraId="7E59AF5F" w14:textId="221DF3CF" w:rsidR="00BF6E2A" w:rsidRDefault="00BF6E2A">
      <w:pPr>
        <w:pStyle w:val="PR2"/>
        <w:contextualSpacing w:val="0"/>
      </w:pPr>
      <w:r>
        <w:t xml:space="preserve">Capacity: </w:t>
      </w:r>
      <w:r>
        <w:rPr>
          <w:rStyle w:val="IP"/>
        </w:rPr>
        <w:t>&lt;________&gt; gal</w:t>
      </w:r>
      <w:r>
        <w:t>.</w:t>
      </w:r>
    </w:p>
    <w:p w14:paraId="51A9C539" w14:textId="77777777" w:rsidR="00BF6E2A" w:rsidRDefault="00BF6E2A" w:rsidP="00BF6E2A">
      <w:pPr>
        <w:pStyle w:val="PR2"/>
        <w:spacing w:before="0"/>
        <w:contextualSpacing w:val="0"/>
      </w:pPr>
      <w:r>
        <w:t>[</w:t>
      </w:r>
      <w:r w:rsidRPr="00CA1415">
        <w:rPr>
          <w:b/>
        </w:rPr>
        <w:t>Height: As indicated on Drawings.</w:t>
      </w:r>
      <w:r>
        <w:t>]</w:t>
      </w:r>
    </w:p>
    <w:p w14:paraId="79000354" w14:textId="54B64657" w:rsidR="00BF6E2A" w:rsidRDefault="00BF6E2A" w:rsidP="00BF6E2A">
      <w:pPr>
        <w:pStyle w:val="PR2"/>
        <w:spacing w:before="0"/>
        <w:contextualSpacing w:val="0"/>
      </w:pPr>
      <w:r>
        <w:t xml:space="preserve">Bottom Capacity Level (BCL): </w:t>
      </w:r>
      <w:r>
        <w:rPr>
          <w:rStyle w:val="IP"/>
        </w:rPr>
        <w:t>&lt;________&gt; feet</w:t>
      </w:r>
      <w:r>
        <w:t xml:space="preserve"> above top of column foundations.</w:t>
      </w:r>
    </w:p>
    <w:p w14:paraId="108CB5BD" w14:textId="77777777" w:rsidR="00BF6E2A" w:rsidRPr="00CA1415" w:rsidRDefault="00BF6E2A" w:rsidP="00823043">
      <w:pPr>
        <w:pStyle w:val="SpecifierNote"/>
      </w:pPr>
      <w:r w:rsidRPr="00CA1415">
        <w:t>****** [OR] ******</w:t>
      </w:r>
    </w:p>
    <w:p w14:paraId="0124CFD5" w14:textId="47389C3B" w:rsidR="00BF6E2A" w:rsidRDefault="00BF6E2A" w:rsidP="00BF6E2A">
      <w:pPr>
        <w:pStyle w:val="PR2"/>
        <w:spacing w:before="0"/>
        <w:contextualSpacing w:val="0"/>
      </w:pPr>
      <w:r>
        <w:t xml:space="preserve">Top Capacity Level (TCL): </w:t>
      </w:r>
      <w:r>
        <w:rPr>
          <w:rStyle w:val="IP"/>
        </w:rPr>
        <w:t>&lt;________&gt; feet</w:t>
      </w:r>
      <w:r>
        <w:t xml:space="preserve"> above top of column foundations.</w:t>
      </w:r>
    </w:p>
    <w:p w14:paraId="7C45CC62" w14:textId="77777777" w:rsidR="00BF6E2A" w:rsidRDefault="00BF6E2A" w:rsidP="00BF6E2A">
      <w:pPr>
        <w:pStyle w:val="PR2"/>
        <w:spacing w:before="0"/>
        <w:contextualSpacing w:val="0"/>
      </w:pPr>
      <w:r>
        <w:t>Roof Type: As indicated on Drawings.</w:t>
      </w:r>
    </w:p>
    <w:p w14:paraId="1CBEB9AD" w14:textId="7DA36A17" w:rsidR="00BF6E2A" w:rsidRDefault="00BF6E2A" w:rsidP="00BF6E2A">
      <w:pPr>
        <w:pStyle w:val="PR2"/>
        <w:spacing w:before="0"/>
        <w:contextualSpacing w:val="0"/>
      </w:pPr>
      <w:r>
        <w:t xml:space="preserve">Head Range: </w:t>
      </w:r>
      <w:r>
        <w:rPr>
          <w:rStyle w:val="IP"/>
        </w:rPr>
        <w:t>&lt;________&gt; to &lt;________&gt; feet</w:t>
      </w:r>
      <w:r>
        <w:t xml:space="preserve"> in elevation.</w:t>
      </w:r>
    </w:p>
    <w:p w14:paraId="5BE5DA6B" w14:textId="6D6259C4" w:rsidR="00BF6E2A" w:rsidRDefault="00BF6E2A" w:rsidP="00BF6E2A">
      <w:pPr>
        <w:pStyle w:val="PR2"/>
        <w:spacing w:before="0"/>
        <w:contextualSpacing w:val="0"/>
      </w:pPr>
      <w:r>
        <w:t xml:space="preserve">Diameter of Riser: </w:t>
      </w:r>
      <w:r>
        <w:rPr>
          <w:rStyle w:val="IP"/>
        </w:rPr>
        <w:t>&lt;________&gt; inch</w:t>
      </w:r>
      <w:r>
        <w:t>.</w:t>
      </w:r>
    </w:p>
    <w:p w14:paraId="1BF91A08" w14:textId="77777777" w:rsidR="00BF6E2A" w:rsidRDefault="00BF6E2A" w:rsidP="00BF6E2A">
      <w:pPr>
        <w:pStyle w:val="PR2"/>
        <w:spacing w:before="0"/>
        <w:contextualSpacing w:val="0"/>
      </w:pPr>
      <w:r>
        <w:t>Riser Type: &lt;</w:t>
      </w:r>
      <w:r w:rsidRPr="00CA1415">
        <w:rPr>
          <w:b/>
        </w:rPr>
        <w:t>________</w:t>
      </w:r>
      <w:r>
        <w:t>&gt;.</w:t>
      </w:r>
    </w:p>
    <w:p w14:paraId="3E68729B" w14:textId="77777777" w:rsidR="00BF6E2A" w:rsidRDefault="00BF6E2A" w:rsidP="00BF6E2A">
      <w:pPr>
        <w:pStyle w:val="PR2"/>
        <w:spacing w:before="0"/>
        <w:contextualSpacing w:val="0"/>
      </w:pPr>
      <w:r>
        <w:t>Location of Site: As indicated on Drawings.</w:t>
      </w:r>
    </w:p>
    <w:p w14:paraId="48018C02" w14:textId="77777777" w:rsidR="00BF6E2A" w:rsidRDefault="00BF6E2A" w:rsidP="00BF6E2A">
      <w:pPr>
        <w:pStyle w:val="PR2"/>
        <w:spacing w:before="0"/>
        <w:contextualSpacing w:val="0"/>
      </w:pPr>
      <w:r>
        <w:t>Nearest Town and Distance from Site: &lt;</w:t>
      </w:r>
      <w:r w:rsidRPr="00CA1415">
        <w:rPr>
          <w:b/>
        </w:rPr>
        <w:t>________</w:t>
      </w:r>
      <w:r>
        <w:t>&gt;.</w:t>
      </w:r>
    </w:p>
    <w:p w14:paraId="7E65118C" w14:textId="77777777" w:rsidR="00BF6E2A" w:rsidRDefault="00BF6E2A" w:rsidP="00BF6E2A">
      <w:pPr>
        <w:pStyle w:val="PR2"/>
        <w:spacing w:before="0"/>
        <w:contextualSpacing w:val="0"/>
      </w:pPr>
      <w:r>
        <w:t>Railroad Siding and Distance from Site: &lt;</w:t>
      </w:r>
      <w:r w:rsidRPr="00CA1415">
        <w:rPr>
          <w:b/>
        </w:rPr>
        <w:t>________</w:t>
      </w:r>
      <w:r>
        <w:t>&gt; [</w:t>
      </w:r>
      <w:r w:rsidRPr="00CA1415">
        <w:rPr>
          <w:b/>
        </w:rPr>
        <w:t>Unknown</w:t>
      </w:r>
      <w:r>
        <w:t>].</w:t>
      </w:r>
    </w:p>
    <w:p w14:paraId="065F2C7C" w14:textId="77777777" w:rsidR="00BF6E2A" w:rsidRDefault="00BF6E2A" w:rsidP="00BF6E2A">
      <w:pPr>
        <w:pStyle w:val="PR2"/>
        <w:spacing w:before="0"/>
        <w:contextualSpacing w:val="0"/>
      </w:pPr>
      <w:r>
        <w:t>Access Road: &lt;</w:t>
      </w:r>
      <w:r w:rsidRPr="00CA1415">
        <w:rPr>
          <w:b/>
        </w:rPr>
        <w:t>________</w:t>
      </w:r>
      <w:r>
        <w:t>&gt; [</w:t>
      </w:r>
      <w:r w:rsidRPr="00CA1415">
        <w:rPr>
          <w:b/>
        </w:rPr>
        <w:t>As indicated on Drawings</w:t>
      </w:r>
      <w:r>
        <w:t>].</w:t>
      </w:r>
    </w:p>
    <w:p w14:paraId="0C3A5802" w14:textId="77777777" w:rsidR="00BF6E2A" w:rsidRDefault="00BF6E2A">
      <w:pPr>
        <w:pStyle w:val="ART"/>
      </w:pPr>
      <w:r>
        <w:t>PERFORMANCE AND DESIGN CRITERIA</w:t>
      </w:r>
    </w:p>
    <w:p w14:paraId="31A8D3A9" w14:textId="7D6F8DAC" w:rsidR="00BF6E2A" w:rsidRDefault="00BF6E2A">
      <w:pPr>
        <w:pStyle w:val="PR1"/>
      </w:pPr>
      <w:r>
        <w:t>Design and construct foundation based upon subsurface investigation report [</w:t>
      </w:r>
      <w:r w:rsidRPr="00CA1415">
        <w:rPr>
          <w:b/>
        </w:rPr>
        <w:t>as specified in Document 0031</w:t>
      </w:r>
      <w:r>
        <w:rPr>
          <w:b/>
        </w:rPr>
        <w:t>32</w:t>
      </w:r>
      <w:r w:rsidRPr="00CA1415">
        <w:rPr>
          <w:b/>
        </w:rPr>
        <w:t xml:space="preserve"> - </w:t>
      </w:r>
      <w:r>
        <w:rPr>
          <w:b/>
        </w:rPr>
        <w:t>Geotechnical Data</w:t>
      </w:r>
      <w:r>
        <w:t>] &lt;</w:t>
      </w:r>
      <w:r w:rsidRPr="00CA1415">
        <w:rPr>
          <w:b/>
        </w:rPr>
        <w:t>________</w:t>
      </w:r>
      <w:r>
        <w:t>&gt;.</w:t>
      </w:r>
    </w:p>
    <w:p w14:paraId="34CCB6F0" w14:textId="77777777" w:rsidR="00BF6E2A" w:rsidRDefault="00BF6E2A">
      <w:pPr>
        <w:pStyle w:val="ART"/>
      </w:pPr>
      <w:r>
        <w:t>ELEVATED WATER TANK</w:t>
      </w:r>
    </w:p>
    <w:p w14:paraId="2C92E609" w14:textId="77777777" w:rsidR="00BF6E2A" w:rsidRPr="00BD7403" w:rsidRDefault="002C1943">
      <w:pPr>
        <w:pStyle w:val="PR1"/>
      </w:pPr>
      <w:hyperlink r:id="rId11" w:history="1">
        <w:r w:rsidR="00BF6E2A" w:rsidRPr="00823043">
          <w:rPr>
            <w:rStyle w:val="SAhyperlink"/>
            <w:color w:val="auto"/>
            <w:u w:val="none"/>
          </w:rPr>
          <w:t>Manufacturers</w:t>
        </w:r>
      </w:hyperlink>
      <w:r w:rsidR="00BF6E2A" w:rsidRPr="00BD7403">
        <w:t>:</w:t>
      </w:r>
    </w:p>
    <w:p w14:paraId="1A8FC0BD" w14:textId="77777777" w:rsidR="00BF6E2A" w:rsidRPr="00BD7403" w:rsidRDefault="00BF6E2A">
      <w:pPr>
        <w:pStyle w:val="PR2"/>
        <w:contextualSpacing w:val="0"/>
      </w:pPr>
      <w:r w:rsidRPr="00BD7403">
        <w:t>Caldwell Tanks, Inc., 4000 Tower Rd., Louisville, Kentucky 40219, (502) 964-3361.</w:t>
      </w:r>
    </w:p>
    <w:p w14:paraId="4AC8C668" w14:textId="5BA32A57" w:rsidR="00BF6E2A" w:rsidRPr="00BD7403" w:rsidRDefault="00BF6E2A" w:rsidP="00BF6E2A">
      <w:pPr>
        <w:pStyle w:val="PR2"/>
        <w:spacing w:before="0"/>
        <w:contextualSpacing w:val="0"/>
      </w:pPr>
      <w:r w:rsidRPr="00BD7403">
        <w:t>CBI Industries - CBI Services, Inc., 2 Penn’s Way, Suite 405, New Castle, Delaware  19720, (302) 325-8400.</w:t>
      </w:r>
    </w:p>
    <w:p w14:paraId="13705023" w14:textId="1D75B709" w:rsidR="00BF6E2A" w:rsidRPr="00BD7403" w:rsidRDefault="00BF6E2A" w:rsidP="00BF6E2A">
      <w:pPr>
        <w:pStyle w:val="PR2"/>
        <w:spacing w:before="0"/>
        <w:contextualSpacing w:val="0"/>
      </w:pPr>
      <w:r>
        <w:t>Approved equivalent</w:t>
      </w:r>
      <w:r w:rsidRPr="00BD7403">
        <w:t xml:space="preserve">. </w:t>
      </w:r>
    </w:p>
    <w:p w14:paraId="77044816" w14:textId="77777777" w:rsidR="00BF6E2A" w:rsidRDefault="00BF6E2A" w:rsidP="00823043">
      <w:pPr>
        <w:pStyle w:val="SpecifierNote"/>
      </w:pPr>
      <w:r>
        <w:t>Insert descriptive specifications below to identify Project requirements and to eliminate conflicts with products specified above.</w:t>
      </w:r>
    </w:p>
    <w:p w14:paraId="7A4E5A0B" w14:textId="77777777" w:rsidR="00BF6E2A" w:rsidRDefault="00BF6E2A">
      <w:pPr>
        <w:pStyle w:val="PR1"/>
      </w:pPr>
      <w:r>
        <w:t>Furnish materials complying with this Section and standards in AWWA D100, except as modified under Performance and Design Criteria Paragraph.</w:t>
      </w:r>
    </w:p>
    <w:p w14:paraId="2AE1411F" w14:textId="77777777" w:rsidR="00BF6E2A" w:rsidRDefault="00BF6E2A" w:rsidP="00823043">
      <w:pPr>
        <w:pStyle w:val="SpecifierNote"/>
      </w:pPr>
      <w:r>
        <w:t>Most of following information is to be provided by purchaser of tank, pursuant to AWWA D100, III.A.1.</w:t>
      </w:r>
    </w:p>
    <w:p w14:paraId="1E8C161C" w14:textId="77777777" w:rsidR="00BF6E2A" w:rsidRDefault="00BF6E2A">
      <w:pPr>
        <w:pStyle w:val="PR1"/>
      </w:pPr>
      <w:r>
        <w:t>Performance and Design Criteria:</w:t>
      </w:r>
    </w:p>
    <w:p w14:paraId="7F38ED76" w14:textId="77CDFF53" w:rsidR="00BF6E2A" w:rsidRDefault="00BF6E2A">
      <w:pPr>
        <w:pStyle w:val="PR2"/>
        <w:contextualSpacing w:val="0"/>
      </w:pPr>
      <w:r>
        <w:t xml:space="preserve">Snow Loading: Minimum </w:t>
      </w:r>
      <w:r>
        <w:rPr>
          <w:rStyle w:val="IP"/>
        </w:rPr>
        <w:t>&lt;________&gt; psf</w:t>
      </w:r>
      <w:r>
        <w:t>.</w:t>
      </w:r>
    </w:p>
    <w:p w14:paraId="45FAB809" w14:textId="272C3A02" w:rsidR="00BF6E2A" w:rsidRDefault="00BF6E2A" w:rsidP="00BF6E2A">
      <w:pPr>
        <w:pStyle w:val="PR2"/>
        <w:spacing w:before="0"/>
        <w:contextualSpacing w:val="0"/>
      </w:pPr>
      <w:r>
        <w:t xml:space="preserve">Wind Load Requirements: </w:t>
      </w:r>
      <w:r>
        <w:rPr>
          <w:rStyle w:val="IP"/>
        </w:rPr>
        <w:t>&lt;________&gt; mph</w:t>
      </w:r>
      <w:r>
        <w:t>.</w:t>
      </w:r>
    </w:p>
    <w:p w14:paraId="3E7307F6" w14:textId="77777777" w:rsidR="00BF6E2A" w:rsidRDefault="00BF6E2A" w:rsidP="00BF6E2A">
      <w:pPr>
        <w:pStyle w:val="PR2"/>
        <w:spacing w:before="0"/>
        <w:contextualSpacing w:val="0"/>
      </w:pPr>
      <w:r>
        <w:t>Earthquake Design: According to AWWA D100, Section 13.</w:t>
      </w:r>
    </w:p>
    <w:p w14:paraId="5E054846" w14:textId="77777777" w:rsidR="00BF6E2A" w:rsidRDefault="00BF6E2A" w:rsidP="00BF6E2A">
      <w:pPr>
        <w:pStyle w:val="PR2"/>
        <w:spacing w:before="0"/>
        <w:contextualSpacing w:val="0"/>
      </w:pPr>
      <w:r>
        <w:t>Tank Low Level: Defined as water level when tank emptied through specified discharge fittings, unless otherwise indicated on Drawings.</w:t>
      </w:r>
    </w:p>
    <w:p w14:paraId="0BB29274" w14:textId="77777777" w:rsidR="00BF6E2A" w:rsidRDefault="00BF6E2A" w:rsidP="00BF6E2A">
      <w:pPr>
        <w:pStyle w:val="PR2"/>
        <w:spacing w:before="0"/>
        <w:contextualSpacing w:val="0"/>
      </w:pPr>
      <w:r>
        <w:t>Pipe and Fittings for Fluid Conductors: Modify AWWA D100, Section 2, to indicate only welded joints for conductors are acceptable.</w:t>
      </w:r>
    </w:p>
    <w:p w14:paraId="5CA92AA1" w14:textId="77777777" w:rsidR="00BF6E2A" w:rsidRDefault="00BF6E2A" w:rsidP="00BF6E2A">
      <w:pPr>
        <w:pStyle w:val="PR2"/>
        <w:spacing w:before="0"/>
        <w:contextualSpacing w:val="0"/>
      </w:pPr>
      <w:r>
        <w:t>Roof Support: [</w:t>
      </w:r>
      <w:r w:rsidRPr="00CA1415">
        <w:rPr>
          <w:b/>
        </w:rPr>
        <w:t>Self-supporting</w:t>
      </w:r>
      <w:r>
        <w:t>] &lt;</w:t>
      </w:r>
      <w:r w:rsidRPr="00CA1415">
        <w:rPr>
          <w:b/>
        </w:rPr>
        <w:t>________</w:t>
      </w:r>
      <w:r>
        <w:t>&gt;.</w:t>
      </w:r>
    </w:p>
    <w:p w14:paraId="60D54F0F" w14:textId="77777777" w:rsidR="00BF6E2A" w:rsidRDefault="00BF6E2A" w:rsidP="00BF6E2A">
      <w:pPr>
        <w:pStyle w:val="PR2"/>
        <w:spacing w:before="0"/>
        <w:contextualSpacing w:val="0"/>
      </w:pPr>
      <w:r>
        <w:t>Corrosion Allowance: &lt;</w:t>
      </w:r>
      <w:r w:rsidRPr="00CA1415">
        <w:rPr>
          <w:b/>
        </w:rPr>
        <w:t>________</w:t>
      </w:r>
      <w:r>
        <w:t>&gt; [</w:t>
      </w:r>
      <w:r w:rsidRPr="00CA1415">
        <w:rPr>
          <w:b/>
        </w:rPr>
        <w:t>None required</w:t>
      </w:r>
      <w:r>
        <w:t>].</w:t>
      </w:r>
    </w:p>
    <w:p w14:paraId="7246D3DA" w14:textId="77777777" w:rsidR="00BF6E2A" w:rsidRDefault="00BF6E2A" w:rsidP="00BF6E2A">
      <w:pPr>
        <w:pStyle w:val="PR2"/>
        <w:spacing w:before="0"/>
        <w:contextualSpacing w:val="0"/>
      </w:pPr>
      <w:r>
        <w:t>Balcony: [</w:t>
      </w:r>
      <w:r w:rsidRPr="00CA1415">
        <w:rPr>
          <w:b/>
        </w:rPr>
        <w:t>Required</w:t>
      </w:r>
      <w:r>
        <w:t>] [</w:t>
      </w:r>
      <w:r w:rsidRPr="00CA1415">
        <w:rPr>
          <w:b/>
        </w:rPr>
        <w:t>None required</w:t>
      </w:r>
      <w:r>
        <w:t>].</w:t>
      </w:r>
    </w:p>
    <w:p w14:paraId="223A577F" w14:textId="77777777" w:rsidR="00BF6E2A" w:rsidRDefault="00BF6E2A" w:rsidP="00BF6E2A">
      <w:pPr>
        <w:pStyle w:val="PR2"/>
        <w:spacing w:before="0"/>
        <w:contextualSpacing w:val="0"/>
      </w:pPr>
      <w:r>
        <w:t>Manholes, Ladders, and Other Accessories:</w:t>
      </w:r>
    </w:p>
    <w:p w14:paraId="333B5C02" w14:textId="43F979C7" w:rsidR="00BF6E2A" w:rsidRDefault="00BF6E2A">
      <w:pPr>
        <w:pStyle w:val="PR3"/>
        <w:contextualSpacing w:val="0"/>
      </w:pPr>
      <w:r>
        <w:t xml:space="preserve">Provide one manhole, </w:t>
      </w:r>
      <w:r>
        <w:rPr>
          <w:rStyle w:val="IP"/>
        </w:rPr>
        <w:t>&lt;________&gt; by &lt;________&gt; inches</w:t>
      </w:r>
      <w:r>
        <w:t xml:space="preserve"> in size, </w:t>
      </w:r>
      <w:r>
        <w:rPr>
          <w:rStyle w:val="IP"/>
        </w:rPr>
        <w:t>&lt;________&gt; feet</w:t>
      </w:r>
      <w:r>
        <w:t xml:space="preserve"> above tank base, and located as indicated on Drawings.</w:t>
      </w:r>
    </w:p>
    <w:p w14:paraId="07458D66" w14:textId="77777777" w:rsidR="00BF6E2A" w:rsidRDefault="00BF6E2A" w:rsidP="00BF6E2A">
      <w:pPr>
        <w:pStyle w:val="PR3"/>
        <w:spacing w:before="0"/>
        <w:contextualSpacing w:val="0"/>
      </w:pPr>
      <w:r>
        <w:t>Provide tower, outside, and roof ladders.</w:t>
      </w:r>
    </w:p>
    <w:p w14:paraId="124E3F46" w14:textId="77777777" w:rsidR="00BF6E2A" w:rsidRDefault="00BF6E2A">
      <w:pPr>
        <w:pStyle w:val="PR2"/>
        <w:contextualSpacing w:val="0"/>
      </w:pPr>
      <w:r>
        <w:t>Pipe and Pipe Connections:</w:t>
      </w:r>
    </w:p>
    <w:p w14:paraId="5EDE2344" w14:textId="43278A6D" w:rsidR="00BF6E2A" w:rsidRDefault="00BF6E2A">
      <w:pPr>
        <w:pStyle w:val="PR3"/>
        <w:contextualSpacing w:val="0"/>
      </w:pPr>
      <w:r>
        <w:t xml:space="preserve">Provide </w:t>
      </w:r>
      <w:r>
        <w:rPr>
          <w:rStyle w:val="IP"/>
        </w:rPr>
        <w:t>&lt;________&gt;-inch</w:t>
      </w:r>
      <w:r>
        <w:t xml:space="preserve"> diameter inlet pipe.</w:t>
      </w:r>
    </w:p>
    <w:p w14:paraId="0AFBC272" w14:textId="77777777" w:rsidR="00BF6E2A" w:rsidRDefault="00BF6E2A" w:rsidP="00BF6E2A">
      <w:pPr>
        <w:pStyle w:val="PR3"/>
        <w:spacing w:before="0"/>
        <w:contextualSpacing w:val="0"/>
      </w:pPr>
      <w:r>
        <w:t>Extend inlet pipe through bottom of tank.</w:t>
      </w:r>
    </w:p>
    <w:p w14:paraId="775F419D" w14:textId="77777777" w:rsidR="00BF6E2A" w:rsidRDefault="00BF6E2A" w:rsidP="00BF6E2A">
      <w:pPr>
        <w:pStyle w:val="PR3"/>
        <w:spacing w:before="0"/>
        <w:contextualSpacing w:val="0"/>
      </w:pPr>
      <w:r>
        <w:t>Provide removable stainless-steel silt stop and mechanical joint gland.</w:t>
      </w:r>
    </w:p>
    <w:p w14:paraId="1C6518B3" w14:textId="77777777" w:rsidR="00BF6E2A" w:rsidRDefault="00BF6E2A" w:rsidP="00BF6E2A">
      <w:pPr>
        <w:pStyle w:val="PR3"/>
        <w:spacing w:before="0"/>
        <w:contextualSpacing w:val="0"/>
      </w:pPr>
      <w:r>
        <w:t>Provide other accessories as indicated on Drawings.</w:t>
      </w:r>
    </w:p>
    <w:p w14:paraId="6D715DD2" w14:textId="77777777" w:rsidR="00BF6E2A" w:rsidRDefault="00BF6E2A">
      <w:pPr>
        <w:pStyle w:val="PR2"/>
        <w:contextualSpacing w:val="0"/>
      </w:pPr>
      <w:r>
        <w:t>Removable Silt Stop: [</w:t>
      </w:r>
      <w:r w:rsidRPr="00CA1415">
        <w:rPr>
          <w:b/>
        </w:rPr>
        <w:t>Provide according to AWWA D100, Section 5</w:t>
      </w:r>
      <w:r>
        <w:t>] [</w:t>
      </w:r>
      <w:r w:rsidRPr="00CA1415">
        <w:rPr>
          <w:b/>
        </w:rPr>
        <w:t>None required</w:t>
      </w:r>
      <w:r>
        <w:t>].</w:t>
      </w:r>
    </w:p>
    <w:p w14:paraId="3129367A" w14:textId="77777777" w:rsidR="00BF6E2A" w:rsidRDefault="00BF6E2A" w:rsidP="00BF6E2A">
      <w:pPr>
        <w:pStyle w:val="PR2"/>
        <w:spacing w:before="0"/>
        <w:contextualSpacing w:val="0"/>
      </w:pPr>
      <w:r>
        <w:t>Overflow:</w:t>
      </w:r>
    </w:p>
    <w:p w14:paraId="151BC376" w14:textId="77777777" w:rsidR="00BF6E2A" w:rsidRDefault="00BF6E2A">
      <w:pPr>
        <w:pStyle w:val="PR3"/>
        <w:contextualSpacing w:val="0"/>
      </w:pPr>
      <w:r>
        <w:t>Welded-joint steel overflow pipe as indicated on Drawings, suitably supported and extending to grade level.</w:t>
      </w:r>
    </w:p>
    <w:p w14:paraId="652630E0" w14:textId="77777777" w:rsidR="00BF6E2A" w:rsidRDefault="00BF6E2A" w:rsidP="00BF6E2A">
      <w:pPr>
        <w:pStyle w:val="PR3"/>
        <w:spacing w:before="0"/>
        <w:contextualSpacing w:val="0"/>
      </w:pPr>
      <w:r>
        <w:t>Diameter: As indicated on Drawings.</w:t>
      </w:r>
    </w:p>
    <w:p w14:paraId="052DE542" w14:textId="1D091180" w:rsidR="00BF6E2A" w:rsidRDefault="00BF6E2A" w:rsidP="00BF6E2A">
      <w:pPr>
        <w:pStyle w:val="PR3"/>
        <w:spacing w:before="0"/>
        <w:contextualSpacing w:val="0"/>
      </w:pPr>
      <w:r>
        <w:t xml:space="preserve">Overflow Weir Box: Designed to handle flow rate of </w:t>
      </w:r>
      <w:r>
        <w:rPr>
          <w:rStyle w:val="IP"/>
        </w:rPr>
        <w:t>&lt;________&gt; gpm</w:t>
      </w:r>
      <w:r>
        <w:t xml:space="preserve"> at high water level.</w:t>
      </w:r>
    </w:p>
    <w:p w14:paraId="4CC0CD52" w14:textId="5FFA85EB" w:rsidR="00BF6E2A" w:rsidRDefault="00BF6E2A" w:rsidP="00BF6E2A">
      <w:pPr>
        <w:pStyle w:val="PR3"/>
        <w:spacing w:before="0"/>
        <w:contextualSpacing w:val="0"/>
      </w:pPr>
      <w:r>
        <w:t xml:space="preserve">Overflow Piping: Terminate at </w:t>
      </w:r>
      <w:r>
        <w:rPr>
          <w:rStyle w:val="IP"/>
        </w:rPr>
        <w:t>3 feet</w:t>
      </w:r>
      <w:r>
        <w:t xml:space="preserve"> above finished grade to provide air break.</w:t>
      </w:r>
    </w:p>
    <w:p w14:paraId="1B91B369" w14:textId="28F07864" w:rsidR="00BF6E2A" w:rsidRDefault="00BF6E2A" w:rsidP="00BF6E2A">
      <w:pPr>
        <w:pStyle w:val="PR3"/>
        <w:spacing w:before="0"/>
        <w:contextualSpacing w:val="0"/>
      </w:pPr>
      <w:r>
        <w:t>Provide [</w:t>
      </w:r>
      <w:r w:rsidRPr="00CA1415">
        <w:rPr>
          <w:b/>
        </w:rPr>
        <w:t>aluminum</w:t>
      </w:r>
      <w:r>
        <w:t>] [</w:t>
      </w:r>
      <w:r w:rsidRPr="00CA1415">
        <w:rPr>
          <w:b/>
        </w:rPr>
        <w:t>or</w:t>
      </w:r>
      <w:r>
        <w:t>] [</w:t>
      </w:r>
      <w:r>
        <w:rPr>
          <w:b/>
        </w:rPr>
        <w:t>stainless steel</w:t>
      </w:r>
      <w:r>
        <w:t>] mesh insect screen and screen holder over air break opening.</w:t>
      </w:r>
    </w:p>
    <w:p w14:paraId="3F9C76D8" w14:textId="77777777" w:rsidR="00BF6E2A" w:rsidRDefault="00BF6E2A">
      <w:pPr>
        <w:pStyle w:val="PR2"/>
        <w:contextualSpacing w:val="0"/>
      </w:pPr>
      <w:r>
        <w:t>Roof Ladder: As indicated on Drawings and designed to meet AWWA D100, Section 5 requirements.</w:t>
      </w:r>
    </w:p>
    <w:p w14:paraId="7088230B" w14:textId="48C7F6E9" w:rsidR="00BF6E2A" w:rsidRDefault="00BF6E2A" w:rsidP="00BF6E2A">
      <w:pPr>
        <w:pStyle w:val="PR2"/>
        <w:spacing w:before="0"/>
        <w:contextualSpacing w:val="0"/>
      </w:pPr>
      <w:r>
        <w:t xml:space="preserve">Safety Cages, Rest Platforms, Roof-Ladder Handrails or Other Safety Devices: Provide safety rail complying with OSHA standards along entire ladder length and extending </w:t>
      </w:r>
      <w:r>
        <w:rPr>
          <w:rStyle w:val="IP"/>
        </w:rPr>
        <w:t>42 inches</w:t>
      </w:r>
      <w:r>
        <w:t xml:space="preserve"> above tank roof.</w:t>
      </w:r>
    </w:p>
    <w:p w14:paraId="31B55063" w14:textId="77777777" w:rsidR="00BF6E2A" w:rsidRDefault="00BF6E2A" w:rsidP="00BF6E2A">
      <w:pPr>
        <w:pStyle w:val="PR2"/>
        <w:spacing w:before="0"/>
        <w:contextualSpacing w:val="0"/>
      </w:pPr>
      <w:r>
        <w:t>Special Vent Required for Screening of Tank Vent:</w:t>
      </w:r>
    </w:p>
    <w:p w14:paraId="13D9B551" w14:textId="5A48AC69" w:rsidR="00BF6E2A" w:rsidRDefault="00BF6E2A">
      <w:pPr>
        <w:pStyle w:val="PR3"/>
        <w:contextualSpacing w:val="0"/>
      </w:pPr>
      <w:r>
        <w:t xml:space="preserve">Total Free Open Vent Area: </w:t>
      </w:r>
      <w:r>
        <w:rPr>
          <w:rStyle w:val="IP"/>
        </w:rPr>
        <w:t>&lt;________&gt; sq. in</w:t>
      </w:r>
      <w:r>
        <w:t>.</w:t>
      </w:r>
    </w:p>
    <w:p w14:paraId="220DA59E" w14:textId="310B2FA8" w:rsidR="00BF6E2A" w:rsidRDefault="00BF6E2A" w:rsidP="00BF6E2A">
      <w:pPr>
        <w:pStyle w:val="PR3"/>
        <w:spacing w:before="0"/>
        <w:contextualSpacing w:val="0"/>
      </w:pPr>
      <w:r>
        <w:t>Insect Screen: [</w:t>
      </w:r>
      <w:r w:rsidRPr="00CA1415">
        <w:rPr>
          <w:b/>
        </w:rPr>
        <w:t>Aluminum</w:t>
      </w:r>
      <w:r>
        <w:t>] [</w:t>
      </w:r>
      <w:r w:rsidRPr="00CA1415">
        <w:rPr>
          <w:b/>
        </w:rPr>
        <w:t>, fiberglass</w:t>
      </w:r>
      <w:r>
        <w:t>] [</w:t>
      </w:r>
      <w:r w:rsidRPr="00CA1415">
        <w:rPr>
          <w:b/>
        </w:rPr>
        <w:t>, or</w:t>
      </w:r>
      <w:r>
        <w:t>] [</w:t>
      </w:r>
      <w:r>
        <w:rPr>
          <w:b/>
        </w:rPr>
        <w:t>stainless steel</w:t>
      </w:r>
      <w:r>
        <w:t>].</w:t>
      </w:r>
    </w:p>
    <w:p w14:paraId="009752ED" w14:textId="77777777" w:rsidR="00BF6E2A" w:rsidRDefault="00BF6E2A" w:rsidP="00BF6E2A">
      <w:pPr>
        <w:pStyle w:val="PR3"/>
        <w:spacing w:before="0"/>
        <w:contextualSpacing w:val="0"/>
      </w:pPr>
      <w:r>
        <w:t>Type: Frost proof.</w:t>
      </w:r>
    </w:p>
    <w:p w14:paraId="48550E3C" w14:textId="77777777" w:rsidR="00BF6E2A" w:rsidRDefault="00BF6E2A">
      <w:pPr>
        <w:pStyle w:val="PR2"/>
        <w:contextualSpacing w:val="0"/>
      </w:pPr>
      <w:r>
        <w:t>Additional Accessories: According to AWWA D100, Section 5.</w:t>
      </w:r>
    </w:p>
    <w:p w14:paraId="02100039" w14:textId="77777777" w:rsidR="00BF6E2A" w:rsidRDefault="00BF6E2A" w:rsidP="00823043">
      <w:pPr>
        <w:pStyle w:val="PR3"/>
        <w:contextualSpacing w:val="0"/>
      </w:pPr>
      <w:r>
        <w:t>&lt;</w:t>
      </w:r>
      <w:r>
        <w:rPr>
          <w:b/>
        </w:rPr>
        <w:t>_____</w:t>
      </w:r>
      <w:r>
        <w:t>&gt;</w:t>
      </w:r>
    </w:p>
    <w:p w14:paraId="3AE54347" w14:textId="77777777" w:rsidR="00BF6E2A" w:rsidRDefault="00BF6E2A" w:rsidP="00823043">
      <w:pPr>
        <w:pStyle w:val="PR2"/>
        <w:contextualSpacing w:val="0"/>
      </w:pPr>
      <w:r>
        <w:t>Butt-Joint Welds: Modify AWWA D100, Section 8 to include that lap welds tack-welded on one side are not permitted; seal welding is required.</w:t>
      </w:r>
    </w:p>
    <w:p w14:paraId="0852D9F5" w14:textId="77777777" w:rsidR="00BF6E2A" w:rsidRDefault="00BF6E2A" w:rsidP="00BF6E2A">
      <w:pPr>
        <w:pStyle w:val="PR2"/>
        <w:spacing w:before="0"/>
        <w:contextualSpacing w:val="0"/>
      </w:pPr>
      <w:r>
        <w:t>Written Report Certifying Work: Prepare and submit according to AWWA D100, Section 11.</w:t>
      </w:r>
    </w:p>
    <w:p w14:paraId="6D804A57" w14:textId="77777777" w:rsidR="00BF6E2A" w:rsidRDefault="00BF6E2A" w:rsidP="00BF6E2A">
      <w:pPr>
        <w:pStyle w:val="PR2"/>
        <w:spacing w:before="0"/>
        <w:contextualSpacing w:val="0"/>
      </w:pPr>
      <w:r>
        <w:t>Submit radiographic film and test segments.</w:t>
      </w:r>
    </w:p>
    <w:p w14:paraId="6DB0F09A" w14:textId="77777777" w:rsidR="00BF6E2A" w:rsidRDefault="00BF6E2A" w:rsidP="00BF6E2A">
      <w:pPr>
        <w:pStyle w:val="PR2"/>
        <w:spacing w:before="0"/>
        <w:contextualSpacing w:val="0"/>
      </w:pPr>
      <w:r>
        <w:t>Complete-Joint-Penetration Welded Shell Butt Joints: Inspect according to AWWA D100, Section 11.</w:t>
      </w:r>
    </w:p>
    <w:p w14:paraId="380B2DAC" w14:textId="77777777" w:rsidR="00BF6E2A" w:rsidRDefault="00BF6E2A" w:rsidP="00BF6E2A">
      <w:pPr>
        <w:pStyle w:val="PR2"/>
        <w:spacing w:before="0"/>
        <w:contextualSpacing w:val="0"/>
      </w:pPr>
      <w:r>
        <w:t>Surface Preparation: As specified in Section [</w:t>
      </w:r>
      <w:r w:rsidRPr="00CA1415">
        <w:rPr>
          <w:b/>
        </w:rPr>
        <w:t>099713.24 - Steel Water Storage Tank Painting</w:t>
      </w:r>
      <w:r>
        <w:t>] &lt;</w:t>
      </w:r>
      <w:r w:rsidRPr="00CA1415">
        <w:rPr>
          <w:b/>
        </w:rPr>
        <w:t>______-____________</w:t>
      </w:r>
      <w:r>
        <w:t>&gt;.</w:t>
      </w:r>
    </w:p>
    <w:p w14:paraId="1FE3DE5A" w14:textId="77777777" w:rsidR="00BF6E2A" w:rsidRDefault="00BF6E2A" w:rsidP="00BF6E2A">
      <w:pPr>
        <w:pStyle w:val="PR2"/>
        <w:spacing w:before="0"/>
        <w:contextualSpacing w:val="0"/>
      </w:pPr>
      <w:r>
        <w:t>Seal Welding:</w:t>
      </w:r>
    </w:p>
    <w:p w14:paraId="03D5E563" w14:textId="77777777" w:rsidR="00BF6E2A" w:rsidRDefault="00BF6E2A">
      <w:pPr>
        <w:pStyle w:val="PR3"/>
        <w:contextualSpacing w:val="0"/>
      </w:pPr>
      <w:r>
        <w:t>According to AWWA D100, Section 8.</w:t>
      </w:r>
    </w:p>
    <w:p w14:paraId="3FCDAD67" w14:textId="77777777" w:rsidR="00BF6E2A" w:rsidRDefault="00BF6E2A" w:rsidP="00BF6E2A">
      <w:pPr>
        <w:pStyle w:val="PR3"/>
        <w:spacing w:before="0"/>
        <w:contextualSpacing w:val="0"/>
      </w:pPr>
      <w:r>
        <w:t>Provide seal welds for lap joints in wet areas, including interior roof surfaces.</w:t>
      </w:r>
    </w:p>
    <w:p w14:paraId="5082293A" w14:textId="77777777" w:rsidR="00BF6E2A" w:rsidRDefault="00BF6E2A">
      <w:pPr>
        <w:pStyle w:val="PR2"/>
        <w:contextualSpacing w:val="0"/>
      </w:pPr>
      <w:r>
        <w:t>Soil Investigation and Foundation:</w:t>
      </w:r>
    </w:p>
    <w:p w14:paraId="2C74639F" w14:textId="77777777" w:rsidR="00BF6E2A" w:rsidRDefault="00BF6E2A">
      <w:pPr>
        <w:pStyle w:val="PR3"/>
        <w:contextualSpacing w:val="0"/>
      </w:pPr>
      <w:r>
        <w:t>According to AWWA D100, Section 12.</w:t>
      </w:r>
    </w:p>
    <w:p w14:paraId="081EA488" w14:textId="3CE7878E" w:rsidR="00BF6E2A" w:rsidRDefault="00BF6E2A" w:rsidP="00BF6E2A">
      <w:pPr>
        <w:pStyle w:val="PR3"/>
        <w:spacing w:before="0"/>
        <w:contextualSpacing w:val="0"/>
      </w:pPr>
      <w:r>
        <w:t>Soil Data: Available for review from [</w:t>
      </w:r>
      <w:r>
        <w:rPr>
          <w:b/>
        </w:rPr>
        <w:t>Director’s Representative</w:t>
      </w:r>
      <w:r>
        <w:t>].</w:t>
      </w:r>
    </w:p>
    <w:p w14:paraId="1A9A99C0" w14:textId="77777777" w:rsidR="00BF6E2A" w:rsidRDefault="00BF6E2A">
      <w:pPr>
        <w:pStyle w:val="PR2"/>
        <w:contextualSpacing w:val="0"/>
      </w:pPr>
      <w:r>
        <w:t>Pile-Supported Foundation:</w:t>
      </w:r>
    </w:p>
    <w:p w14:paraId="380911E6" w14:textId="77777777" w:rsidR="00BF6E2A" w:rsidRDefault="00BF6E2A">
      <w:pPr>
        <w:pStyle w:val="PR3"/>
        <w:contextualSpacing w:val="0"/>
      </w:pPr>
      <w:r>
        <w:t>According to AWWA D100, Section 12 and [</w:t>
      </w:r>
      <w:r w:rsidRPr="00CA1415">
        <w:rPr>
          <w:b/>
        </w:rPr>
        <w:t>fabricator's</w:t>
      </w:r>
      <w:r>
        <w:t>] [</w:t>
      </w:r>
      <w:r w:rsidRPr="00CA1415">
        <w:rPr>
          <w:b/>
        </w:rPr>
        <w:t>manufacturer's</w:t>
      </w:r>
      <w:r>
        <w:t>] design.</w:t>
      </w:r>
    </w:p>
    <w:p w14:paraId="4F007268" w14:textId="77777777" w:rsidR="00BF6E2A" w:rsidRDefault="00BF6E2A">
      <w:pPr>
        <w:pStyle w:val="PR2"/>
        <w:contextualSpacing w:val="0"/>
      </w:pPr>
      <w:r>
        <w:t>Effect of Buoyancy on Foundation Design: According to AWWA D100, Section 12.</w:t>
      </w:r>
    </w:p>
    <w:p w14:paraId="5F31CF0E" w14:textId="77777777" w:rsidR="00BF6E2A" w:rsidRDefault="00BF6E2A" w:rsidP="00BF6E2A">
      <w:pPr>
        <w:pStyle w:val="PR2"/>
        <w:spacing w:before="0"/>
        <w:contextualSpacing w:val="0"/>
      </w:pPr>
      <w:r>
        <w:t>Concrete: Comply with ACI 318.</w:t>
      </w:r>
    </w:p>
    <w:p w14:paraId="14E12CAC" w14:textId="77777777" w:rsidR="00BF6E2A" w:rsidRDefault="00BF6E2A" w:rsidP="00BF6E2A">
      <w:pPr>
        <w:pStyle w:val="PR2"/>
        <w:spacing w:before="0"/>
        <w:contextualSpacing w:val="0"/>
      </w:pPr>
      <w:r>
        <w:t>Vertical Distance from Finished Ground Level to Crown of Inlet and Outlet Pipes (Earth Cover) at Tank Foundation:</w:t>
      </w:r>
    </w:p>
    <w:p w14:paraId="1D7B7B22" w14:textId="77777777" w:rsidR="00BF6E2A" w:rsidRDefault="00BF6E2A">
      <w:pPr>
        <w:pStyle w:val="PR3"/>
        <w:contextualSpacing w:val="0"/>
      </w:pPr>
      <w:r>
        <w:t>According to AWWA D100, Section 12 and as indicated on Drawings.</w:t>
      </w:r>
    </w:p>
    <w:p w14:paraId="252F871E" w14:textId="77777777" w:rsidR="00BF6E2A" w:rsidRDefault="00BF6E2A">
      <w:pPr>
        <w:pStyle w:val="PR2"/>
        <w:contextualSpacing w:val="0"/>
      </w:pPr>
      <w:r>
        <w:t>Specification Sheet for Seismic Data: [</w:t>
      </w:r>
      <w:r w:rsidRPr="00CA1415">
        <w:rPr>
          <w:b/>
        </w:rPr>
        <w:t>According to AWWA D100, Section 13</w:t>
      </w:r>
      <w:r>
        <w:t>] [</w:t>
      </w:r>
      <w:r w:rsidRPr="00CA1415">
        <w:rPr>
          <w:b/>
        </w:rPr>
        <w:t>Not required</w:t>
      </w:r>
      <w:r>
        <w:t>].</w:t>
      </w:r>
    </w:p>
    <w:p w14:paraId="2B5F537B" w14:textId="77777777" w:rsidR="00BF6E2A" w:rsidRDefault="00BF6E2A" w:rsidP="00BF6E2A">
      <w:pPr>
        <w:pStyle w:val="PR2"/>
        <w:spacing w:before="0"/>
        <w:contextualSpacing w:val="0"/>
      </w:pPr>
      <w:r>
        <w:t>Vertical Design Acceleration: [</w:t>
      </w:r>
      <w:r w:rsidRPr="00CA1415">
        <w:rPr>
          <w:b/>
        </w:rPr>
        <w:t>According to AWWA D100, Section 13.3.3</w:t>
      </w:r>
      <w:r>
        <w:t>] [</w:t>
      </w:r>
      <w:r w:rsidRPr="00CA1415">
        <w:rPr>
          <w:b/>
        </w:rPr>
        <w:t>Not required</w:t>
      </w:r>
      <w:r>
        <w:t>].</w:t>
      </w:r>
    </w:p>
    <w:p w14:paraId="03125766" w14:textId="77777777" w:rsidR="00BF6E2A" w:rsidRDefault="00BF6E2A" w:rsidP="00BF6E2A">
      <w:pPr>
        <w:pStyle w:val="PR2"/>
        <w:spacing w:before="0"/>
        <w:contextualSpacing w:val="0"/>
      </w:pPr>
      <w:r>
        <w:t>Reinforcing Steel: Modify AWWA D100, Section 2 to use Grade 60 only.</w:t>
      </w:r>
    </w:p>
    <w:p w14:paraId="71AFA2FE" w14:textId="5002BA14" w:rsidR="00BF6E2A" w:rsidRPr="00BD7403" w:rsidRDefault="00BF6E2A" w:rsidP="00BF6E2A">
      <w:pPr>
        <w:pStyle w:val="PR2"/>
        <w:spacing w:before="0"/>
        <w:contextualSpacing w:val="0"/>
      </w:pPr>
      <w:r w:rsidRPr="00BD7403">
        <w:t xml:space="preserve">Minimum Thickness: </w:t>
      </w:r>
      <w:r w:rsidRPr="00BD7403">
        <w:rPr>
          <w:rStyle w:val="IP"/>
        </w:rPr>
        <w:t>[1/4] &lt;________&gt; inch</w:t>
      </w:r>
      <w:r w:rsidRPr="00BD7403">
        <w:t xml:space="preserve"> for parts of tank not in contact with water, except web thickness in rolled shapes may be less than </w:t>
      </w:r>
      <w:r w:rsidRPr="00E85028">
        <w:rPr>
          <w:rStyle w:val="IP"/>
        </w:rPr>
        <w:t>[1/4] &lt;________&gt; inch</w:t>
      </w:r>
      <w:r w:rsidRPr="00BD7403">
        <w:t>.</w:t>
      </w:r>
    </w:p>
    <w:p w14:paraId="7A0CDA4A" w14:textId="77777777" w:rsidR="00BF6E2A" w:rsidRPr="00BD7403" w:rsidRDefault="00BF6E2A" w:rsidP="00823043">
      <w:pPr>
        <w:pStyle w:val="SpecifierNote"/>
      </w:pPr>
      <w:r w:rsidRPr="00BD7403">
        <w:t>Refer to NFPA 22 when editing paragraph below.</w:t>
      </w:r>
    </w:p>
    <w:p w14:paraId="5A1F4EEE" w14:textId="752337C7" w:rsidR="00BF6E2A" w:rsidRPr="00BD7403" w:rsidRDefault="00BF6E2A" w:rsidP="00BF6E2A">
      <w:pPr>
        <w:pStyle w:val="PR2"/>
        <w:spacing w:before="0"/>
        <w:contextualSpacing w:val="0"/>
      </w:pPr>
      <w:r w:rsidRPr="00BD7403">
        <w:t xml:space="preserve">Insulation for Inlet/Outlet Pipe:  Polyurethane modified polyisocyanurate cellular plastic, 2 inches thick; TRYMER 2000 by Dow Chemical Company, 2211 H.H. Dow Way, Midland, MI 48674, (989) 686-1000, </w:t>
      </w:r>
      <w:r>
        <w:t>or equal</w:t>
      </w:r>
      <w:r w:rsidRPr="00BD7403">
        <w:t>.</w:t>
      </w:r>
    </w:p>
    <w:p w14:paraId="7E23D8A6" w14:textId="77777777" w:rsidR="00BF6E2A" w:rsidRPr="00F74E8F" w:rsidRDefault="00BF6E2A" w:rsidP="00823043">
      <w:pPr>
        <w:pStyle w:val="PR3"/>
        <w:contextualSpacing w:val="0"/>
      </w:pPr>
      <w:r w:rsidRPr="00F74E8F">
        <w:t>Minimum R Value:  5.3 per inch.</w:t>
      </w:r>
    </w:p>
    <w:p w14:paraId="403B507D" w14:textId="77777777" w:rsidR="00BF6E2A" w:rsidRPr="00F74E8F" w:rsidRDefault="00BF6E2A" w:rsidP="00BF6E2A">
      <w:pPr>
        <w:pStyle w:val="PR3"/>
        <w:spacing w:before="0"/>
        <w:contextualSpacing w:val="0"/>
      </w:pPr>
      <w:r w:rsidRPr="00F74E8F">
        <w:t>Maximum Permeability:  4 perm-inch; ASTM Method E96.</w:t>
      </w:r>
    </w:p>
    <w:p w14:paraId="3E8BB2BD" w14:textId="77777777" w:rsidR="00BF6E2A" w:rsidRPr="00F74E8F" w:rsidRDefault="00BF6E2A" w:rsidP="00BF6E2A">
      <w:pPr>
        <w:pStyle w:val="PR3"/>
        <w:spacing w:before="0"/>
        <w:contextualSpacing w:val="0"/>
      </w:pPr>
      <w:r w:rsidRPr="00F74E8F">
        <w:t>Insulation Jacket:  Strap-on z-crimp aluminum, 0.032 inch thick.</w:t>
      </w:r>
    </w:p>
    <w:p w14:paraId="1054C2A5" w14:textId="77777777" w:rsidR="00BF6E2A" w:rsidRPr="00F74E8F" w:rsidRDefault="00BF6E2A" w:rsidP="00BF6E2A">
      <w:pPr>
        <w:pStyle w:val="PR3"/>
        <w:spacing w:before="0"/>
        <w:contextualSpacing w:val="0"/>
      </w:pPr>
      <w:r w:rsidRPr="00F74E8F">
        <w:t>Install insulation with vapor barrier and jacket on all exposed piping in accordance with manufacturer’s printed recommendations.</w:t>
      </w:r>
    </w:p>
    <w:p w14:paraId="1EBC0072" w14:textId="77777777" w:rsidR="00BF6E2A" w:rsidRPr="00F74E8F" w:rsidRDefault="00BF6E2A" w:rsidP="00823043">
      <w:pPr>
        <w:pStyle w:val="PR4"/>
        <w:contextualSpacing w:val="0"/>
      </w:pPr>
      <w:r w:rsidRPr="00F74E8F">
        <w:t>Provide vapor barrier with facing tape and sealants on longitudinal and circumferential seams.</w:t>
      </w:r>
    </w:p>
    <w:p w14:paraId="2D69DA59" w14:textId="77777777" w:rsidR="00BF6E2A" w:rsidRPr="00F74E8F" w:rsidRDefault="00BF6E2A" w:rsidP="00BF6E2A">
      <w:pPr>
        <w:pStyle w:val="PR4"/>
        <w:spacing w:before="0"/>
        <w:contextualSpacing w:val="0"/>
      </w:pPr>
      <w:r w:rsidRPr="00F74E8F">
        <w:t>Use two aluminum bands for each section of insulation.</w:t>
      </w:r>
    </w:p>
    <w:p w14:paraId="50EA665E" w14:textId="77777777" w:rsidR="00BF6E2A" w:rsidRPr="00F74E8F" w:rsidRDefault="00BF6E2A" w:rsidP="00BF6E2A">
      <w:pPr>
        <w:pStyle w:val="PR4"/>
        <w:spacing w:before="0"/>
        <w:contextualSpacing w:val="0"/>
      </w:pPr>
      <w:r w:rsidRPr="00F74E8F">
        <w:t>Secure jacketing on longitudinal seams with stainless steel, pan head, No. 8 x 1/2 inch self-tapping screws at 6 inches oc.</w:t>
      </w:r>
    </w:p>
    <w:p w14:paraId="2291474D" w14:textId="77777777" w:rsidR="00BF6E2A" w:rsidRDefault="00BF6E2A" w:rsidP="00823043">
      <w:pPr>
        <w:pStyle w:val="SpecifierNote"/>
      </w:pPr>
      <w:r>
        <w:t>Remove paragraph if not LEED project.</w:t>
      </w:r>
    </w:p>
    <w:p w14:paraId="3A6911D1" w14:textId="77777777" w:rsidR="00BF6E2A" w:rsidRDefault="00BF6E2A">
      <w:pPr>
        <w:pStyle w:val="ART"/>
      </w:pPr>
      <w:r>
        <w:t>SUSTAINABILITY CHARACTERISTICS</w:t>
      </w:r>
    </w:p>
    <w:p w14:paraId="6BDD4548" w14:textId="77777777" w:rsidR="00BF6E2A" w:rsidRDefault="00BF6E2A" w:rsidP="00823043">
      <w:pPr>
        <w:pStyle w:val="SpecifierNote"/>
      </w:pPr>
      <w:r>
        <w:t>Insert sustainable design characteristics in this Article to suit content of this Section and Project sustainable design requirements as specified in Section 018113.</w:t>
      </w:r>
    </w:p>
    <w:p w14:paraId="22B7CA80" w14:textId="631FC208" w:rsidR="00BF6E2A" w:rsidRDefault="00BF6E2A">
      <w:pPr>
        <w:pStyle w:val="PR1"/>
      </w:pPr>
      <w:r>
        <w:t>Section 018113 - LEED Documentation Requirements: Requirements for sustainable design compliance.</w:t>
      </w:r>
    </w:p>
    <w:p w14:paraId="7FE06757" w14:textId="77777777" w:rsidR="00BF6E2A" w:rsidRDefault="00BF6E2A">
      <w:pPr>
        <w:pStyle w:val="PR1"/>
      </w:pPr>
      <w:r>
        <w:t>Material and Resource Characteristics:</w:t>
      </w:r>
    </w:p>
    <w:p w14:paraId="5EE96273" w14:textId="77777777" w:rsidR="00BF6E2A" w:rsidRDefault="00BF6E2A">
      <w:pPr>
        <w:pStyle w:val="PR2"/>
        <w:contextualSpacing w:val="0"/>
      </w:pPr>
      <w:r>
        <w:t>Recycled Content Materials: Furnish materials with maximum available recycled content [</w:t>
      </w:r>
      <w:r w:rsidRPr="00CA1415">
        <w:rPr>
          <w:b/>
        </w:rPr>
        <w:t>including:</w:t>
      </w:r>
      <w:r>
        <w:t>] [</w:t>
      </w:r>
      <w:r w:rsidRPr="00CA1415">
        <w:rPr>
          <w:b/>
        </w:rPr>
        <w:t>.</w:t>
      </w:r>
      <w:r>
        <w:t>]</w:t>
      </w:r>
    </w:p>
    <w:p w14:paraId="3A72BAB5" w14:textId="77777777" w:rsidR="00BF6E2A" w:rsidRDefault="00BF6E2A" w:rsidP="00823043">
      <w:pPr>
        <w:pStyle w:val="SpecifierNote"/>
      </w:pPr>
      <w:r>
        <w:t>Insert list of materials specified in this Section required to have recycled content.</w:t>
      </w:r>
    </w:p>
    <w:p w14:paraId="5E717EEE" w14:textId="77777777" w:rsidR="00BF6E2A" w:rsidRDefault="00BF6E2A">
      <w:pPr>
        <w:pStyle w:val="PR3"/>
        <w:contextualSpacing w:val="0"/>
      </w:pPr>
      <w:r>
        <w:t>&lt;</w:t>
      </w:r>
      <w:r w:rsidRPr="00CA1415">
        <w:rPr>
          <w:b/>
        </w:rPr>
        <w:t>________</w:t>
      </w:r>
      <w:r>
        <w:t>&gt;.</w:t>
      </w:r>
    </w:p>
    <w:p w14:paraId="431F4DBF" w14:textId="09351F10" w:rsidR="00BF6E2A" w:rsidRDefault="00BF6E2A">
      <w:pPr>
        <w:pStyle w:val="PR2"/>
        <w:contextualSpacing w:val="0"/>
      </w:pPr>
      <w:r>
        <w:t xml:space="preserve">Regional Materials: Furnish materials extracted, processed, and manufactured within </w:t>
      </w:r>
      <w:r>
        <w:rPr>
          <w:rStyle w:val="IP"/>
        </w:rPr>
        <w:t>500 miles</w:t>
      </w:r>
      <w:r>
        <w:t xml:space="preserve"> of Project Site [</w:t>
      </w:r>
      <w:r w:rsidRPr="00CA1415">
        <w:rPr>
          <w:b/>
        </w:rPr>
        <w:t>including:</w:t>
      </w:r>
      <w:r>
        <w:t>] [</w:t>
      </w:r>
      <w:r w:rsidRPr="00CA1415">
        <w:rPr>
          <w:b/>
        </w:rPr>
        <w:t>.</w:t>
      </w:r>
      <w:r>
        <w:t>]</w:t>
      </w:r>
    </w:p>
    <w:p w14:paraId="22F677B3" w14:textId="77777777" w:rsidR="00BF6E2A" w:rsidRDefault="00BF6E2A" w:rsidP="00823043">
      <w:pPr>
        <w:pStyle w:val="SpecifierNote"/>
      </w:pPr>
      <w:r>
        <w:t>Insert list of materials specified in this Section required to be regional materials.</w:t>
      </w:r>
    </w:p>
    <w:p w14:paraId="645AC34D" w14:textId="77777777" w:rsidR="00BF6E2A" w:rsidRDefault="00BF6E2A">
      <w:pPr>
        <w:pStyle w:val="PR3"/>
        <w:contextualSpacing w:val="0"/>
      </w:pPr>
      <w:r>
        <w:t>&lt;</w:t>
      </w:r>
      <w:r w:rsidRPr="00CA1415">
        <w:rPr>
          <w:b/>
        </w:rPr>
        <w:t>________</w:t>
      </w:r>
      <w:r>
        <w:t>&gt;.</w:t>
      </w:r>
    </w:p>
    <w:p w14:paraId="0903406F" w14:textId="77777777" w:rsidR="00BF6E2A" w:rsidRDefault="00BF6E2A">
      <w:pPr>
        <w:pStyle w:val="ART"/>
      </w:pPr>
      <w:r>
        <w:t>MATERIALS</w:t>
      </w:r>
    </w:p>
    <w:p w14:paraId="5CCBA589" w14:textId="77777777" w:rsidR="00BF6E2A" w:rsidRDefault="00BF6E2A">
      <w:pPr>
        <w:pStyle w:val="PR1"/>
      </w:pPr>
      <w:r>
        <w:t>Reinforcement:</w:t>
      </w:r>
    </w:p>
    <w:p w14:paraId="0B9A4FFD" w14:textId="77777777" w:rsidR="00BF6E2A" w:rsidRDefault="00BF6E2A">
      <w:pPr>
        <w:pStyle w:val="PR2"/>
        <w:contextualSpacing w:val="0"/>
      </w:pPr>
      <w:r>
        <w:t>Steel Reinforcing Bars:</w:t>
      </w:r>
    </w:p>
    <w:p w14:paraId="39FB60DF" w14:textId="77777777" w:rsidR="00BF6E2A" w:rsidRDefault="00BF6E2A">
      <w:pPr>
        <w:pStyle w:val="PR3"/>
        <w:contextualSpacing w:val="0"/>
      </w:pPr>
      <w:r>
        <w:t>Grade: [</w:t>
      </w:r>
      <w:r w:rsidRPr="00CA1415">
        <w:rPr>
          <w:b/>
        </w:rPr>
        <w:t>40</w:t>
      </w:r>
      <w:r>
        <w:t>] [</w:t>
      </w:r>
      <w:r w:rsidRPr="00CA1415">
        <w:rPr>
          <w:b/>
        </w:rPr>
        <w:t>60</w:t>
      </w:r>
      <w:r>
        <w:t>].</w:t>
      </w:r>
    </w:p>
    <w:p w14:paraId="7BC01B2F" w14:textId="55F55BD6" w:rsidR="00BF6E2A" w:rsidRDefault="00BF6E2A" w:rsidP="00BF6E2A">
      <w:pPr>
        <w:pStyle w:val="PR3"/>
        <w:spacing w:before="0"/>
        <w:contextualSpacing w:val="0"/>
      </w:pPr>
      <w:r>
        <w:t>Comply with [</w:t>
      </w:r>
      <w:r w:rsidRPr="00CA1415">
        <w:rPr>
          <w:b/>
        </w:rPr>
        <w:t>ASTM A615</w:t>
      </w:r>
      <w:r>
        <w:t>] [</w:t>
      </w:r>
      <w:r w:rsidRPr="00CA1415">
        <w:rPr>
          <w:b/>
        </w:rPr>
        <w:t>and</w:t>
      </w:r>
      <w:r>
        <w:t>] [</w:t>
      </w:r>
      <w:r w:rsidRPr="00CA1415">
        <w:rPr>
          <w:b/>
        </w:rPr>
        <w:t>ACI 318</w:t>
      </w:r>
      <w:r>
        <w:t>].</w:t>
      </w:r>
    </w:p>
    <w:p w14:paraId="13DFC18E" w14:textId="77777777" w:rsidR="00BF6E2A" w:rsidRPr="00CA1415" w:rsidRDefault="00BF6E2A" w:rsidP="00823043">
      <w:pPr>
        <w:pStyle w:val="SpecifierNote"/>
      </w:pPr>
      <w:r w:rsidRPr="00CA1415">
        <w:t>****** [OR] ******</w:t>
      </w:r>
    </w:p>
    <w:p w14:paraId="0A111239" w14:textId="77777777" w:rsidR="00BF6E2A" w:rsidRDefault="00BF6E2A">
      <w:pPr>
        <w:pStyle w:val="PR2"/>
        <w:contextualSpacing w:val="0"/>
      </w:pPr>
      <w:r>
        <w:t>Steel Reinforcing Bars: As specified in Section [</w:t>
      </w:r>
      <w:r w:rsidRPr="00CA1415">
        <w:rPr>
          <w:b/>
        </w:rPr>
        <w:t>032000 - Concrete Reinforcing</w:t>
      </w:r>
      <w:r>
        <w:t>] &lt;</w:t>
      </w:r>
      <w:r w:rsidRPr="00CA1415">
        <w:rPr>
          <w:b/>
        </w:rPr>
        <w:t>______-____________</w:t>
      </w:r>
      <w:r>
        <w:t>&gt;.</w:t>
      </w:r>
    </w:p>
    <w:p w14:paraId="4BF4B992" w14:textId="77777777" w:rsidR="00BF6E2A" w:rsidRDefault="00BF6E2A">
      <w:pPr>
        <w:pStyle w:val="PR1"/>
      </w:pPr>
      <w:r>
        <w:t>Concrete:</w:t>
      </w:r>
    </w:p>
    <w:p w14:paraId="067FFDF8" w14:textId="77777777" w:rsidR="00BF6E2A" w:rsidRDefault="00BF6E2A">
      <w:pPr>
        <w:pStyle w:val="PR2"/>
        <w:contextualSpacing w:val="0"/>
      </w:pPr>
      <w:r>
        <w:t>Comply with ACI 318.</w:t>
      </w:r>
    </w:p>
    <w:p w14:paraId="773EC418" w14:textId="302C29A2" w:rsidR="00BF6E2A" w:rsidRDefault="00BF6E2A" w:rsidP="00BF6E2A">
      <w:pPr>
        <w:pStyle w:val="PR2"/>
        <w:spacing w:before="0"/>
        <w:contextualSpacing w:val="0"/>
      </w:pPr>
      <w:r>
        <w:t xml:space="preserve">Minimum Compressive Strength: </w:t>
      </w:r>
      <w:r>
        <w:rPr>
          <w:rStyle w:val="IP"/>
        </w:rPr>
        <w:t>4,000 psi</w:t>
      </w:r>
      <w:r>
        <w:t xml:space="preserve"> at 28 days.</w:t>
      </w:r>
    </w:p>
    <w:p w14:paraId="3DF5C4FB" w14:textId="77777777" w:rsidR="00BF6E2A" w:rsidRPr="00CA1415" w:rsidRDefault="00BF6E2A" w:rsidP="00823043">
      <w:pPr>
        <w:pStyle w:val="SpecifierNote"/>
      </w:pPr>
      <w:r w:rsidRPr="00CA1415">
        <w:t>****** [OR] ******</w:t>
      </w:r>
    </w:p>
    <w:p w14:paraId="18929931" w14:textId="77777777" w:rsidR="00BF6E2A" w:rsidRDefault="00BF6E2A">
      <w:pPr>
        <w:pStyle w:val="PR1"/>
      </w:pPr>
      <w:r>
        <w:t>Concrete: As specified in Section [</w:t>
      </w:r>
      <w:r w:rsidRPr="00CA1415">
        <w:rPr>
          <w:b/>
        </w:rPr>
        <w:t>033000 - Cast-in-Place Concrete</w:t>
      </w:r>
      <w:r>
        <w:t>] &lt;</w:t>
      </w:r>
      <w:r w:rsidRPr="00CA1415">
        <w:rPr>
          <w:b/>
        </w:rPr>
        <w:t>______-____________</w:t>
      </w:r>
      <w:r>
        <w:t>&gt;.</w:t>
      </w:r>
    </w:p>
    <w:p w14:paraId="4B0BB5A1" w14:textId="77777777" w:rsidR="00BF6E2A" w:rsidRDefault="00BF6E2A">
      <w:pPr>
        <w:pStyle w:val="PR1"/>
      </w:pPr>
      <w:r>
        <w:t>Inlet, Outlet, and Overflow Piping:</w:t>
      </w:r>
    </w:p>
    <w:p w14:paraId="1B43D09C" w14:textId="77777777" w:rsidR="00BF6E2A" w:rsidRDefault="00BF6E2A">
      <w:pPr>
        <w:pStyle w:val="PR2"/>
        <w:contextualSpacing w:val="0"/>
      </w:pPr>
      <w:r>
        <w:t>Comply with ASTM A53, Grade B, Schedule 40 steel pipe.</w:t>
      </w:r>
    </w:p>
    <w:p w14:paraId="13A6B276" w14:textId="77777777" w:rsidR="00BF6E2A" w:rsidRDefault="00BF6E2A" w:rsidP="00BF6E2A">
      <w:pPr>
        <w:pStyle w:val="PR2"/>
        <w:spacing w:before="0"/>
        <w:contextualSpacing w:val="0"/>
      </w:pPr>
      <w:r>
        <w:t>Joints: Welded.</w:t>
      </w:r>
    </w:p>
    <w:p w14:paraId="7D191EC6" w14:textId="77777777" w:rsidR="00BF6E2A" w:rsidRDefault="00BF6E2A">
      <w:pPr>
        <w:pStyle w:val="PR1"/>
      </w:pPr>
      <w:r>
        <w:t>Other Materials:</w:t>
      </w:r>
    </w:p>
    <w:p w14:paraId="47BE7DD4" w14:textId="77777777" w:rsidR="00BF6E2A" w:rsidRDefault="00BF6E2A">
      <w:pPr>
        <w:pStyle w:val="PR2"/>
        <w:contextualSpacing w:val="0"/>
      </w:pPr>
      <w:r>
        <w:t>Comply with AWWA D100, Section 2.2.</w:t>
      </w:r>
    </w:p>
    <w:p w14:paraId="71EDF711" w14:textId="77777777" w:rsidR="00BF6E2A" w:rsidRDefault="00BF6E2A">
      <w:pPr>
        <w:pStyle w:val="ART"/>
      </w:pPr>
      <w:r>
        <w:t>FABRICATION</w:t>
      </w:r>
    </w:p>
    <w:p w14:paraId="512C4B33" w14:textId="77777777" w:rsidR="00BF6E2A" w:rsidRDefault="00BF6E2A">
      <w:pPr>
        <w:pStyle w:val="PR1"/>
      </w:pPr>
      <w:r>
        <w:t>Comply with AWWA D100, Section 9 - Shop Fabrication.</w:t>
      </w:r>
    </w:p>
    <w:p w14:paraId="2B4DBF77" w14:textId="77777777" w:rsidR="00BF6E2A" w:rsidRDefault="00BF6E2A">
      <w:pPr>
        <w:pStyle w:val="ART"/>
      </w:pPr>
      <w:r>
        <w:t>SOURCE QUALITY CONTROL</w:t>
      </w:r>
    </w:p>
    <w:p w14:paraId="6982369D" w14:textId="77777777" w:rsidR="00BF6E2A" w:rsidRDefault="00BF6E2A">
      <w:pPr>
        <w:pStyle w:val="PR1"/>
      </w:pPr>
      <w:r>
        <w:t>Inspection and Testing of Welds:</w:t>
      </w:r>
    </w:p>
    <w:p w14:paraId="4376241D" w14:textId="77777777" w:rsidR="00BF6E2A" w:rsidRDefault="00BF6E2A">
      <w:pPr>
        <w:pStyle w:val="PR2"/>
        <w:contextualSpacing w:val="0"/>
      </w:pPr>
      <w:r>
        <w:t>Examine weld joints according to AWWA D100, Section 11 and Appendix C.</w:t>
      </w:r>
    </w:p>
    <w:p w14:paraId="265448C6" w14:textId="77777777" w:rsidR="00BF6E2A" w:rsidRDefault="00BF6E2A" w:rsidP="00BF6E2A">
      <w:pPr>
        <w:pStyle w:val="PR2"/>
        <w:spacing w:before="0"/>
        <w:contextualSpacing w:val="0"/>
      </w:pPr>
      <w:r>
        <w:t>Comply with procedural requirements of AWWA D100, Section 11 and Appendix C prior to proceeding with radiographic work.</w:t>
      </w:r>
    </w:p>
    <w:p w14:paraId="0A789E69" w14:textId="7C4160E5" w:rsidR="00BF6E2A" w:rsidRDefault="00BF6E2A" w:rsidP="00BF6E2A">
      <w:pPr>
        <w:pStyle w:val="PR2"/>
        <w:spacing w:before="0"/>
        <w:contextualSpacing w:val="0"/>
      </w:pPr>
      <w:r>
        <w:t>Immediately notify Director’s Representative of weld locations failing to meet standards of AWWA D100, Section 11 and Appendix C.</w:t>
      </w:r>
    </w:p>
    <w:p w14:paraId="5061EAC0" w14:textId="77777777" w:rsidR="00BF6E2A" w:rsidRDefault="00BF6E2A" w:rsidP="00BF6E2A">
      <w:pPr>
        <w:pStyle w:val="PR2"/>
        <w:spacing w:before="0"/>
        <w:contextualSpacing w:val="0"/>
      </w:pPr>
      <w:r>
        <w:t>Repair and reinspect defective welds until acceptable.</w:t>
      </w:r>
    </w:p>
    <w:p w14:paraId="5777A1F6" w14:textId="73BAAA8B" w:rsidR="00BF6E2A" w:rsidRDefault="00BF6E2A" w:rsidP="00823043">
      <w:pPr>
        <w:pStyle w:val="SpecifierNote"/>
      </w:pPr>
      <w:r>
        <w:t xml:space="preserve">Include one or both of following paragraphs to require </w:t>
      </w:r>
      <w:r w:rsidRPr="005B1971">
        <w:t xml:space="preserve"> </w:t>
      </w:r>
      <w:r>
        <w:t>Director’s Representative inspection or witnessing of test at factory.</w:t>
      </w:r>
    </w:p>
    <w:p w14:paraId="238D4EE2" w14:textId="5B2D8803" w:rsidR="00BF6E2A" w:rsidRDefault="00BF6E2A">
      <w:pPr>
        <w:pStyle w:val="PR1"/>
      </w:pPr>
      <w:r>
        <w:t>Director’s Inspection:</w:t>
      </w:r>
    </w:p>
    <w:p w14:paraId="7F17F8E2" w14:textId="77777777" w:rsidR="00BF6E2A" w:rsidRDefault="00BF6E2A">
      <w:pPr>
        <w:pStyle w:val="PR2"/>
        <w:contextualSpacing w:val="0"/>
      </w:pPr>
      <w:r>
        <w:t>Make water tank available for inspection at manufacturer's factory prior to packaging for shipment.</w:t>
      </w:r>
    </w:p>
    <w:p w14:paraId="55B3EC90" w14:textId="7CC7BC1E" w:rsidR="00BF6E2A" w:rsidRDefault="00BF6E2A" w:rsidP="00BF6E2A">
      <w:pPr>
        <w:pStyle w:val="PR2"/>
        <w:spacing w:before="0"/>
        <w:contextualSpacing w:val="0"/>
      </w:pPr>
      <w:r>
        <w:t>Notify Director’s Representative at least [</w:t>
      </w:r>
      <w:r w:rsidRPr="00CA1415">
        <w:rPr>
          <w:b/>
        </w:rPr>
        <w:t>seven</w:t>
      </w:r>
      <w:r>
        <w:t>] &lt;</w:t>
      </w:r>
      <w:r w:rsidRPr="00CA1415">
        <w:rPr>
          <w:b/>
        </w:rPr>
        <w:t>________</w:t>
      </w:r>
      <w:r>
        <w:t>&gt; days before inspection is allowed.</w:t>
      </w:r>
    </w:p>
    <w:p w14:paraId="728730E4" w14:textId="1588D3B8" w:rsidR="00BF6E2A" w:rsidRDefault="00BF6E2A">
      <w:pPr>
        <w:pStyle w:val="PR1"/>
      </w:pPr>
      <w:r>
        <w:t>Director’s Witnessing:</w:t>
      </w:r>
    </w:p>
    <w:p w14:paraId="476BA033" w14:textId="77777777" w:rsidR="00BF6E2A" w:rsidRDefault="00BF6E2A">
      <w:pPr>
        <w:pStyle w:val="PR2"/>
        <w:contextualSpacing w:val="0"/>
      </w:pPr>
      <w:r>
        <w:t>Allow witnessing of factory inspections and test at manufacturer's test facility.</w:t>
      </w:r>
    </w:p>
    <w:p w14:paraId="06EDAAA9" w14:textId="3D2F0765" w:rsidR="00BF6E2A" w:rsidRDefault="00BF6E2A" w:rsidP="00BF6E2A">
      <w:pPr>
        <w:pStyle w:val="PR2"/>
        <w:spacing w:before="0"/>
        <w:contextualSpacing w:val="0"/>
      </w:pPr>
      <w:r>
        <w:t>Notify Director’s Representative at least [</w:t>
      </w:r>
      <w:r w:rsidRPr="00CA1415">
        <w:rPr>
          <w:b/>
        </w:rPr>
        <w:t>seven</w:t>
      </w:r>
      <w:r>
        <w:t>] &lt;</w:t>
      </w:r>
      <w:r w:rsidRPr="00CA1415">
        <w:rPr>
          <w:b/>
        </w:rPr>
        <w:t>________</w:t>
      </w:r>
      <w:r>
        <w:t>&gt; days before inspections and tests are scheduled.</w:t>
      </w:r>
    </w:p>
    <w:p w14:paraId="66B8B89C" w14:textId="503B8774" w:rsidR="00BF6E2A" w:rsidRDefault="00BF6E2A" w:rsidP="00823043">
      <w:pPr>
        <w:pStyle w:val="SpecifierNote"/>
      </w:pPr>
      <w:r>
        <w:t>Include following paragraph if reliance on fabricator's approved quality-control program is sufficient for Project requirements.</w:t>
      </w:r>
    </w:p>
    <w:p w14:paraId="578F20BF" w14:textId="77777777" w:rsidR="00BF6E2A" w:rsidRDefault="00BF6E2A">
      <w:pPr>
        <w:pStyle w:val="PR1"/>
      </w:pPr>
      <w:r>
        <w:t>Certificate of Compliance:</w:t>
      </w:r>
    </w:p>
    <w:p w14:paraId="28E824B1" w14:textId="77777777" w:rsidR="00BF6E2A" w:rsidRDefault="00BF6E2A">
      <w:pPr>
        <w:pStyle w:val="PR2"/>
        <w:contextualSpacing w:val="0"/>
      </w:pPr>
      <w:r>
        <w:t>If fabricator is approved by authorities having jurisdiction, submit certificate of compliance indicating Work performed at fabricator's facility conforms to Contract Documents.</w:t>
      </w:r>
    </w:p>
    <w:p w14:paraId="6CD463F4" w14:textId="77777777" w:rsidR="00BF6E2A" w:rsidRDefault="00BF6E2A" w:rsidP="00BF6E2A">
      <w:pPr>
        <w:pStyle w:val="PR2"/>
        <w:spacing w:before="0"/>
        <w:contextualSpacing w:val="0"/>
      </w:pPr>
      <w:r>
        <w:t>Specified shop tests are not required for Work performed by approved fabricator.</w:t>
      </w:r>
    </w:p>
    <w:p w14:paraId="2B0B76B0" w14:textId="77777777" w:rsidR="00BF6E2A" w:rsidRDefault="00BF6E2A">
      <w:pPr>
        <w:pStyle w:val="PRT"/>
      </w:pPr>
      <w:r>
        <w:t>EXECUTION</w:t>
      </w:r>
    </w:p>
    <w:p w14:paraId="71D4F8E7" w14:textId="77777777" w:rsidR="00BF6E2A" w:rsidRDefault="00BF6E2A">
      <w:pPr>
        <w:pStyle w:val="ART"/>
      </w:pPr>
      <w:r>
        <w:t>EXAMINATION</w:t>
      </w:r>
    </w:p>
    <w:p w14:paraId="2FD8B851" w14:textId="77777777" w:rsidR="00BF6E2A" w:rsidRDefault="00BF6E2A">
      <w:pPr>
        <w:pStyle w:val="PR1"/>
      </w:pPr>
      <w:r>
        <w:t>Verify that elevations and grading for elevated tank and location of elevated tank are as indicated on [</w:t>
      </w:r>
      <w:r w:rsidRPr="00CA1415">
        <w:rPr>
          <w:b/>
        </w:rPr>
        <w:t>Shop</w:t>
      </w:r>
      <w:r>
        <w:t>] Drawings.</w:t>
      </w:r>
    </w:p>
    <w:p w14:paraId="2823D6B1" w14:textId="77777777" w:rsidR="00BF6E2A" w:rsidRDefault="00BF6E2A">
      <w:pPr>
        <w:pStyle w:val="ART"/>
      </w:pPr>
      <w:r>
        <w:t>INSTALLATION</w:t>
      </w:r>
    </w:p>
    <w:p w14:paraId="01F000EC" w14:textId="1FD2F4C4" w:rsidR="00BF6E2A" w:rsidRDefault="00BF6E2A" w:rsidP="00823043">
      <w:pPr>
        <w:pStyle w:val="SpecifierNote"/>
      </w:pPr>
      <w:r>
        <w:t>Edit following paragraphs to suit Project requirements.</w:t>
      </w:r>
    </w:p>
    <w:p w14:paraId="6F600F2F" w14:textId="02D4D55D" w:rsidR="00BF6E2A" w:rsidRDefault="00BF6E2A">
      <w:pPr>
        <w:pStyle w:val="PR1"/>
      </w:pPr>
      <w:r>
        <w:t>Excavation: As specified in Section 310000 - Earthwork.</w:t>
      </w:r>
    </w:p>
    <w:p w14:paraId="533379C8" w14:textId="77777777" w:rsidR="00BF6E2A" w:rsidRDefault="00BF6E2A">
      <w:pPr>
        <w:pStyle w:val="PR1"/>
      </w:pPr>
      <w:r>
        <w:t>Install tank and tank foundations according to AWWA D100 and following Subparagraphs:</w:t>
      </w:r>
    </w:p>
    <w:p w14:paraId="78D3DA39" w14:textId="3A0A0B28" w:rsidR="00BF6E2A" w:rsidRDefault="00BF6E2A" w:rsidP="00823043">
      <w:pPr>
        <w:pStyle w:val="SpecifierNote"/>
      </w:pPr>
      <w:r>
        <w:t>Delete following subparagraph if tank is to be placed on rock foundation.</w:t>
      </w:r>
    </w:p>
    <w:p w14:paraId="7267C479" w14:textId="77777777" w:rsidR="00BF6E2A" w:rsidRDefault="00BF6E2A">
      <w:pPr>
        <w:pStyle w:val="PR2"/>
        <w:contextualSpacing w:val="0"/>
      </w:pPr>
      <w:r>
        <w:t>Comply with AWWA D100, Section 10, except as modified in following Subparagraphs:</w:t>
      </w:r>
    </w:p>
    <w:p w14:paraId="11E95B42" w14:textId="77777777" w:rsidR="00BF6E2A" w:rsidRDefault="00BF6E2A" w:rsidP="00823043">
      <w:pPr>
        <w:pStyle w:val="SpecifierNote"/>
      </w:pPr>
      <w:r>
        <w:t>Insert number of gallon or liter increments.</w:t>
      </w:r>
    </w:p>
    <w:p w14:paraId="405EABD9" w14:textId="77777777" w:rsidR="00BF6E2A" w:rsidRDefault="00BF6E2A">
      <w:pPr>
        <w:pStyle w:val="PR3"/>
        <w:contextualSpacing w:val="0"/>
      </w:pPr>
      <w:r>
        <w:t>Delay Grouting of Column and Riser Bases until Following is Accomplished:</w:t>
      </w:r>
    </w:p>
    <w:p w14:paraId="0AF37881" w14:textId="31B0A12C" w:rsidR="00BF6E2A" w:rsidRDefault="00BF6E2A">
      <w:pPr>
        <w:pStyle w:val="PR4"/>
        <w:contextualSpacing w:val="0"/>
      </w:pPr>
      <w:r>
        <w:t xml:space="preserve">Fill tank in </w:t>
      </w:r>
      <w:r>
        <w:rPr>
          <w:rStyle w:val="IP"/>
        </w:rPr>
        <w:t>&lt;________&gt;-gal.</w:t>
      </w:r>
      <w:r>
        <w:t xml:space="preserve"> increments, one increment each week.</w:t>
      </w:r>
    </w:p>
    <w:p w14:paraId="3962AA15" w14:textId="77777777" w:rsidR="00BF6E2A" w:rsidRDefault="00BF6E2A" w:rsidP="00BF6E2A">
      <w:pPr>
        <w:pStyle w:val="PR4"/>
        <w:spacing w:before="0"/>
        <w:contextualSpacing w:val="0"/>
      </w:pPr>
      <w:r>
        <w:t>Measure differential settlement of foundations before and after each incremental loading.</w:t>
      </w:r>
    </w:p>
    <w:p w14:paraId="1923AA78" w14:textId="3DB4B119" w:rsidR="00BF6E2A" w:rsidRDefault="00BF6E2A" w:rsidP="00BF6E2A">
      <w:pPr>
        <w:pStyle w:val="PR4"/>
        <w:spacing w:before="0"/>
        <w:contextualSpacing w:val="0"/>
      </w:pPr>
      <w:r>
        <w:t xml:space="preserve">If differential settlement exceeds </w:t>
      </w:r>
      <w:r>
        <w:rPr>
          <w:rStyle w:val="IP"/>
        </w:rPr>
        <w:t>&lt;________&gt; inches</w:t>
      </w:r>
      <w:r>
        <w:t xml:space="preserve"> between column and riser pipe foundations, re-level tank prior to adding next incremental loading.</w:t>
      </w:r>
    </w:p>
    <w:p w14:paraId="084F71F9" w14:textId="77777777" w:rsidR="00BF6E2A" w:rsidRPr="00CA1415" w:rsidRDefault="00BF6E2A" w:rsidP="00823043">
      <w:pPr>
        <w:pStyle w:val="SpecifierNote"/>
      </w:pPr>
      <w:r w:rsidRPr="00CA1415">
        <w:t>****** [OR] ******</w:t>
      </w:r>
    </w:p>
    <w:p w14:paraId="6AD40FA8" w14:textId="57FAE120" w:rsidR="00BF6E2A" w:rsidRDefault="00BF6E2A" w:rsidP="00823043">
      <w:pPr>
        <w:pStyle w:val="SpecifierNote"/>
      </w:pPr>
      <w:r>
        <w:t>Insert following subparagraph when tank is on rock foundation.</w:t>
      </w:r>
    </w:p>
    <w:p w14:paraId="646994B1" w14:textId="77777777" w:rsidR="00BF6E2A" w:rsidRDefault="00BF6E2A">
      <w:pPr>
        <w:pStyle w:val="PR3"/>
        <w:contextualSpacing w:val="0"/>
      </w:pPr>
      <w:r>
        <w:t>No changes or modifications AWWA D100, Section 10.</w:t>
      </w:r>
    </w:p>
    <w:p w14:paraId="417A4376" w14:textId="77777777" w:rsidR="00BF6E2A" w:rsidRDefault="00BF6E2A">
      <w:pPr>
        <w:pStyle w:val="PR2"/>
        <w:contextualSpacing w:val="0"/>
      </w:pPr>
      <w:r>
        <w:t>Comply with AWWA D100, Section 11, except as modified in following Subparagraph:</w:t>
      </w:r>
    </w:p>
    <w:p w14:paraId="0A7AD4B2" w14:textId="77777777" w:rsidR="00BF6E2A" w:rsidRDefault="00BF6E2A">
      <w:pPr>
        <w:pStyle w:val="PR3"/>
        <w:contextualSpacing w:val="0"/>
      </w:pPr>
      <w:r>
        <w:t>Field Painting: As specified in Section [</w:t>
      </w:r>
      <w:r w:rsidRPr="00CA1415">
        <w:rPr>
          <w:b/>
        </w:rPr>
        <w:t>099713.24 - Steel Water Storage Tank Painting</w:t>
      </w:r>
      <w:r>
        <w:t>] &lt;</w:t>
      </w:r>
      <w:r w:rsidRPr="00CA1415">
        <w:rPr>
          <w:b/>
        </w:rPr>
        <w:t>______-____________</w:t>
      </w:r>
      <w:r>
        <w:t>&gt;.</w:t>
      </w:r>
    </w:p>
    <w:p w14:paraId="253E6770" w14:textId="3B0BD62B" w:rsidR="00BF6E2A" w:rsidRDefault="00BF6E2A">
      <w:pPr>
        <w:pStyle w:val="PR1"/>
      </w:pPr>
      <w:r>
        <w:t>Backfilling: As specified in Section 310000 - Earthwork.</w:t>
      </w:r>
    </w:p>
    <w:p w14:paraId="6613050F" w14:textId="77777777" w:rsidR="00BF6E2A" w:rsidRDefault="00BF6E2A">
      <w:pPr>
        <w:pStyle w:val="ART"/>
      </w:pPr>
      <w:r>
        <w:t>FIELD QUALITY CONTROL</w:t>
      </w:r>
    </w:p>
    <w:p w14:paraId="4FB4B138" w14:textId="77777777" w:rsidR="00BF6E2A" w:rsidRDefault="00BF6E2A">
      <w:pPr>
        <w:pStyle w:val="PR1"/>
      </w:pPr>
      <w:r>
        <w:t>Inspection and Testing:</w:t>
      </w:r>
    </w:p>
    <w:p w14:paraId="61FF8EDA" w14:textId="77777777" w:rsidR="00BF6E2A" w:rsidRDefault="00BF6E2A">
      <w:pPr>
        <w:pStyle w:val="PR2"/>
        <w:contextualSpacing w:val="0"/>
      </w:pPr>
      <w:r>
        <w:t>[</w:t>
      </w:r>
      <w:r>
        <w:rPr>
          <w:b/>
        </w:rPr>
        <w:t>Contractor to provide</w:t>
      </w:r>
      <w:r>
        <w:t>] [</w:t>
      </w:r>
      <w:r>
        <w:rPr>
          <w:b/>
        </w:rPr>
        <w:t>or</w:t>
      </w:r>
      <w:r>
        <w:t>] [</w:t>
      </w:r>
      <w:r>
        <w:rPr>
          <w:b/>
        </w:rPr>
        <w:t>the State will provide</w:t>
      </w:r>
      <w:r>
        <w:t>]</w:t>
      </w:r>
      <w:r w:rsidRPr="007C177F">
        <w:rPr>
          <w:b/>
        </w:rPr>
        <w:t xml:space="preserve"> </w:t>
      </w:r>
      <w:r>
        <w:rPr>
          <w:b/>
        </w:rPr>
        <w:t>the services of an independent, qualified testing agency during the erection of the tank to inspect and test materials and workmanship in accordance with AWWA D100</w:t>
      </w:r>
    </w:p>
    <w:p w14:paraId="24183569" w14:textId="77777777" w:rsidR="00BF6E2A" w:rsidRDefault="00BF6E2A">
      <w:pPr>
        <w:pStyle w:val="PR2"/>
        <w:contextualSpacing w:val="0"/>
      </w:pPr>
      <w:r>
        <w:t>Hydrostatic Testing:</w:t>
      </w:r>
    </w:p>
    <w:p w14:paraId="4FC5CC6B" w14:textId="60A70AC9" w:rsidR="00BF6E2A" w:rsidRDefault="00BF6E2A">
      <w:pPr>
        <w:pStyle w:val="PR3"/>
        <w:contextualSpacing w:val="0"/>
      </w:pPr>
      <w:r>
        <w:t>Test completed and cleaned tank for liquid tightness by filling tank to its overflow elevation with water [</w:t>
      </w:r>
      <w:r w:rsidRPr="00CA1415">
        <w:rPr>
          <w:b/>
        </w:rPr>
        <w:t xml:space="preserve">provided by </w:t>
      </w:r>
      <w:r>
        <w:rPr>
          <w:b/>
        </w:rPr>
        <w:t>State</w:t>
      </w:r>
      <w:r>
        <w:t>] [</w:t>
      </w:r>
      <w:r>
        <w:rPr>
          <w:b/>
        </w:rPr>
        <w:t>or</w:t>
      </w:r>
      <w:r>
        <w:t>] [</w:t>
      </w:r>
      <w:r>
        <w:rPr>
          <w:b/>
        </w:rPr>
        <w:t>provided by the General Contractor</w:t>
      </w:r>
      <w:r>
        <w:t>].</w:t>
      </w:r>
    </w:p>
    <w:p w14:paraId="72400573" w14:textId="77777777" w:rsidR="00BF6E2A" w:rsidRDefault="00BF6E2A" w:rsidP="00BF6E2A">
      <w:pPr>
        <w:pStyle w:val="PR3"/>
        <w:spacing w:before="0"/>
        <w:contextualSpacing w:val="0"/>
      </w:pPr>
      <w:r>
        <w:t>Correct leaks disclosed by this test. Coordinate with Director’s Representative.</w:t>
      </w:r>
    </w:p>
    <w:p w14:paraId="1D1E1227" w14:textId="77777777" w:rsidR="00BF6E2A" w:rsidRDefault="00BF6E2A" w:rsidP="00BF6E2A">
      <w:pPr>
        <w:pStyle w:val="PR3"/>
        <w:spacing w:before="0"/>
        <w:contextualSpacing w:val="0"/>
      </w:pPr>
      <w:r>
        <w:t>Drain and legally dispose of test water off Site.</w:t>
      </w:r>
    </w:p>
    <w:p w14:paraId="25AB21EF" w14:textId="77777777" w:rsidR="00BF6E2A" w:rsidRDefault="00BF6E2A">
      <w:pPr>
        <w:pStyle w:val="PR2"/>
        <w:contextualSpacing w:val="0"/>
      </w:pPr>
      <w:r>
        <w:t xml:space="preserve">Field Welds: Test and inspect according to AWWA D100, Section 11. </w:t>
      </w:r>
    </w:p>
    <w:p w14:paraId="31419768" w14:textId="77777777" w:rsidR="00BF6E2A" w:rsidRDefault="00BF6E2A" w:rsidP="00BF6E2A">
      <w:pPr>
        <w:pStyle w:val="PR2"/>
        <w:spacing w:before="0"/>
        <w:contextualSpacing w:val="0"/>
      </w:pPr>
      <w:r>
        <w:t>Test foundation concrete as specified in Section 033000 - Cast-in-Place Concrete.</w:t>
      </w:r>
    </w:p>
    <w:p w14:paraId="3C5A327E" w14:textId="03559A90" w:rsidR="00BF6E2A" w:rsidRDefault="00BF6E2A">
      <w:pPr>
        <w:pStyle w:val="PR1"/>
      </w:pPr>
      <w:r>
        <w:t>Manufacturer Services: Furnish services of manufacturer's representative experienced in installation of products furnished under this Section for not less than &lt;</w:t>
      </w:r>
      <w:r w:rsidRPr="00CA1415">
        <w:rPr>
          <w:b/>
        </w:rPr>
        <w:t>________</w:t>
      </w:r>
      <w:r>
        <w:t>&gt; days on Site for installation, inspection, startup, field testing, and instructing the Facility personnel in maintenance of equipment. Coordinate with Director’s Representative.</w:t>
      </w:r>
    </w:p>
    <w:p w14:paraId="6B4FF113" w14:textId="77777777" w:rsidR="00BF6E2A" w:rsidRDefault="00BF6E2A">
      <w:pPr>
        <w:pStyle w:val="PR1"/>
      </w:pPr>
      <w:r>
        <w:t>Equipment Acceptance:</w:t>
      </w:r>
    </w:p>
    <w:p w14:paraId="74E055EB" w14:textId="77777777" w:rsidR="00BF6E2A" w:rsidRDefault="00BF6E2A">
      <w:pPr>
        <w:pStyle w:val="PR2"/>
        <w:contextualSpacing w:val="0"/>
      </w:pPr>
      <w:r>
        <w:t>Adjust, repair, modify, or replace components failing to perform as specified and rerun tests.</w:t>
      </w:r>
    </w:p>
    <w:p w14:paraId="5D4D077D" w14:textId="77777777" w:rsidR="00BF6E2A" w:rsidRDefault="00BF6E2A" w:rsidP="00BF6E2A">
      <w:pPr>
        <w:pStyle w:val="PR2"/>
        <w:spacing w:before="0"/>
        <w:contextualSpacing w:val="0"/>
      </w:pPr>
      <w:r>
        <w:t>Make final adjustments to equipment under direction of manufacturer's representative.</w:t>
      </w:r>
    </w:p>
    <w:p w14:paraId="6F252EA2" w14:textId="77777777" w:rsidR="00BF6E2A" w:rsidRDefault="00BF6E2A" w:rsidP="00BF6E2A">
      <w:pPr>
        <w:pStyle w:val="PR2"/>
        <w:spacing w:before="0"/>
        <w:contextualSpacing w:val="0"/>
      </w:pPr>
      <w:r>
        <w:t>Coordinate all repairs with the Director’s Representative.</w:t>
      </w:r>
    </w:p>
    <w:p w14:paraId="007AF018" w14:textId="77777777" w:rsidR="00BF6E2A" w:rsidRDefault="00BF6E2A">
      <w:pPr>
        <w:pStyle w:val="PR1"/>
      </w:pPr>
      <w:r>
        <w:t>Furnish installation certificate from equipment manufacturer's representative attesting that equipment has been properly installed and leveled.</w:t>
      </w:r>
    </w:p>
    <w:p w14:paraId="07598A49" w14:textId="77777777" w:rsidR="00BF6E2A" w:rsidRDefault="00BF6E2A">
      <w:pPr>
        <w:pStyle w:val="ART"/>
      </w:pPr>
      <w:r>
        <w:t>CLEANING</w:t>
      </w:r>
    </w:p>
    <w:p w14:paraId="111AC387" w14:textId="2DF7E116" w:rsidR="00BF6E2A" w:rsidRDefault="00BF6E2A">
      <w:pPr>
        <w:pStyle w:val="PR1"/>
      </w:pPr>
      <w:r>
        <w:t>Section 017716 - Contract Closeout: Requirements for cleaning.</w:t>
      </w:r>
    </w:p>
    <w:p w14:paraId="4ACBC914" w14:textId="77777777" w:rsidR="00BF6E2A" w:rsidRDefault="00BF6E2A">
      <w:pPr>
        <w:pStyle w:val="PR1"/>
      </w:pPr>
      <w:r>
        <w:t>Clean interior and exterior of tank to remove debris, construction items, and equipment.</w:t>
      </w:r>
    </w:p>
    <w:p w14:paraId="06EDDAD9" w14:textId="1982E2D5" w:rsidR="00BF6E2A" w:rsidRDefault="00BF6E2A">
      <w:pPr>
        <w:pStyle w:val="PR1"/>
      </w:pPr>
      <w:r>
        <w:t>Disinfect tank as specified in 330110.58 - Disinfection of Water Utility Piping Systems. Coordinate disinfection with the Director’s Representative. Tank may not be brought online until written approval is received by the NYSDOH and Director’s Representative.</w:t>
      </w:r>
    </w:p>
    <w:p w14:paraId="07243CA7" w14:textId="4D44D70D" w:rsidR="00BF6E2A" w:rsidRDefault="00BF6E2A">
      <w:pPr>
        <w:pStyle w:val="EOS"/>
      </w:pPr>
      <w:r>
        <w:t>END OF SECTION 331616</w:t>
      </w:r>
    </w:p>
    <w:sectPr w:rsidR="00BF6E2A"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D5D498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C194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F6E2A">
      <w:rPr>
        <w:rFonts w:eastAsia="Calibri"/>
        <w:szCs w:val="22"/>
      </w:rPr>
      <w:t>331616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C1943"/>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3043"/>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6E2A"/>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F6E2A"/>
    <w:pPr>
      <w:spacing w:before="240"/>
      <w:jc w:val="center"/>
    </w:pPr>
    <w:rPr>
      <w:color w:val="0000FF"/>
    </w:rPr>
  </w:style>
  <w:style w:type="character" w:customStyle="1" w:styleId="STEditORChar">
    <w:name w:val="STEdit[OR] Char"/>
    <w:link w:val="STEditOR"/>
    <w:rsid w:val="00BF6E2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7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21330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